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F8C1" w14:textId="77777777" w:rsidR="00AC67E3" w:rsidRDefault="00000000">
      <w:pPr>
        <w:pStyle w:val="Heading1"/>
      </w:pPr>
      <w:r>
        <w:t>Termeni și condiții – Velorix Global SRL</w:t>
      </w:r>
    </w:p>
    <w:p w14:paraId="63BDECB6" w14:textId="77777777" w:rsidR="00AC67E3" w:rsidRDefault="00000000">
      <w:pPr>
        <w:pStyle w:val="Heading2"/>
      </w:pPr>
      <w:r>
        <w:t>1. Informații generale</w:t>
      </w:r>
    </w:p>
    <w:p w14:paraId="082EF1D7" w14:textId="77777777" w:rsidR="00AC67E3" w:rsidRDefault="00000000">
      <w:r>
        <w:t>Velorix Global S.R.L., cu sediul în Oradea, România, înregistrată la Registrul Comerțului sub nr. J..., cod unic de înregistrare RO51376078, este o firmă specializată în importul și distribuția de echipamente de protecție și alte produse utile pentru activități profesionale sau casnice. Prin folosirea acestui cont Bizoo și/sau plasarea unei comenzi, clientul acceptă în mod expres termenii și condițiile de mai jos.</w:t>
      </w:r>
    </w:p>
    <w:p w14:paraId="0C0071EB" w14:textId="77777777" w:rsidR="00AC67E3" w:rsidRDefault="00000000">
      <w:pPr>
        <w:pStyle w:val="Heading2"/>
      </w:pPr>
      <w:r>
        <w:t>2. Produse și disponibilitate</w:t>
      </w:r>
    </w:p>
    <w:p w14:paraId="081EE951" w14:textId="77777777" w:rsidR="00AC67E3" w:rsidRDefault="00000000">
      <w:r>
        <w:t>Produsele comercializate sunt noi, conforme cu normele europene, și provin din stoc propriu sau import direct. Stocurile se actualizează periodic. Ne rezervăm dreptul de a modifica descrierea sau disponibilitatea produselor fără o notificare prealabilă, dar comenzile confirmate vor fi onorate.</w:t>
      </w:r>
    </w:p>
    <w:p w14:paraId="24E96A98" w14:textId="77777777" w:rsidR="00AC67E3" w:rsidRDefault="00000000">
      <w:pPr>
        <w:pStyle w:val="Heading2"/>
      </w:pPr>
      <w:r>
        <w:t>3. Prețuri și facturare</w:t>
      </w:r>
    </w:p>
    <w:p w14:paraId="29AB1C77" w14:textId="374F4B9B" w:rsidR="00AC67E3" w:rsidRDefault="00000000">
      <w:r>
        <w:t>Toate prețurile afișate sunt exprimate în lei (RON) Pentru fiecare comandă se emite factură fiscală. Prețurile pot fi modificate fără notificare, însă comenzile deja plasate și confirmate vor fi procesate la prețul afișat în momentul comenzii.</w:t>
      </w:r>
    </w:p>
    <w:p w14:paraId="246FD381" w14:textId="77777777" w:rsidR="00AC67E3" w:rsidRDefault="00000000">
      <w:pPr>
        <w:pStyle w:val="Heading2"/>
      </w:pPr>
      <w:r>
        <w:t>4. Comenzi și livrare</w:t>
      </w:r>
    </w:p>
    <w:p w14:paraId="7111C045" w14:textId="781457F1" w:rsidR="00AC67E3" w:rsidRDefault="00000000">
      <w:r>
        <w:t>Comenzile se pot plasa online, telefonic sau prin email. Confirmarea comenzii se face în scris sau telefonic. Livrarea se face prin curier rapid (Sameday etc.) sau, în cazuri speciale, prin ridicare personală în Oradea. Termenul de livrare este, în general, de 1–3 zile lucrătoare pentru produsele aflate pe stoc.</w:t>
      </w:r>
    </w:p>
    <w:p w14:paraId="510A110D" w14:textId="77777777" w:rsidR="00AC67E3" w:rsidRDefault="00000000">
      <w:pPr>
        <w:pStyle w:val="Heading2"/>
      </w:pPr>
      <w:r>
        <w:t>5. Plată</w:t>
      </w:r>
    </w:p>
    <w:p w14:paraId="0A3CEE7A" w14:textId="2341B1EA" w:rsidR="00AC67E3" w:rsidRDefault="00000000">
      <w:r>
        <w:t>Plata se poate face prin:</w:t>
      </w:r>
      <w:r>
        <w:br/>
        <w:t xml:space="preserve">- Transfer bancar   </w:t>
      </w:r>
      <w:r>
        <w:br/>
        <w:t>Alte metode de plată pot fi agreate în prealabil în funcție de client și valoarea comenzii.</w:t>
      </w:r>
    </w:p>
    <w:p w14:paraId="5E956E1F" w14:textId="77777777" w:rsidR="00AC67E3" w:rsidRDefault="00000000">
      <w:pPr>
        <w:pStyle w:val="Heading2"/>
      </w:pPr>
      <w:r>
        <w:t>6. Returnări și garanții</w:t>
      </w:r>
    </w:p>
    <w:p w14:paraId="25AE971F" w14:textId="77777777" w:rsidR="00AC67E3" w:rsidRDefault="00000000">
      <w:r>
        <w:t>Produsele se pot returna în termen de 14 zile calendaristice de la primire, conform OUG 34/2014, cu condiția să fie în aceeași stare în care au fost livrate: nefolosite, nedeteriorate și în ambalajul original. Cheltuielile de returnare revin clientului. Rambursarea se face în termen de maxim 14 zile de la recepția produselor returnate.</w:t>
      </w:r>
      <w:r>
        <w:br/>
      </w:r>
      <w:r>
        <w:br/>
        <w:t>Produsele consumabile (ex. mănuși) nu beneficiază de garanție după utilizare.</w:t>
      </w:r>
    </w:p>
    <w:p w14:paraId="35E83D67" w14:textId="77777777" w:rsidR="00AC67E3" w:rsidRDefault="00000000">
      <w:pPr>
        <w:pStyle w:val="Heading2"/>
      </w:pPr>
      <w:r>
        <w:lastRenderedPageBreak/>
        <w:t>7. Protecția datelor</w:t>
      </w:r>
    </w:p>
    <w:p w14:paraId="29887AA7" w14:textId="77777777" w:rsidR="00AC67E3" w:rsidRDefault="00000000">
      <w:r>
        <w:t>Velorix Global S.R.L. respectă legislația în vigoare privind protecția datelor cu caracter personal. Datele furnizate de clienți sunt folosite exclusiv pentru facturare, livrare și comunicare legată de comenzi. Nu transmitem datele către terți fără acordul expres al clientului.</w:t>
      </w:r>
    </w:p>
    <w:p w14:paraId="73D61129" w14:textId="77777777" w:rsidR="00AC67E3" w:rsidRDefault="00000000">
      <w:pPr>
        <w:pStyle w:val="Heading2"/>
      </w:pPr>
      <w:r>
        <w:t>8. Litigii</w:t>
      </w:r>
    </w:p>
    <w:p w14:paraId="765D5072" w14:textId="77777777" w:rsidR="00AC67E3" w:rsidRDefault="00000000">
      <w:r>
        <w:t>Orice neînțelegeri apărute între Velorix Global S.R.L. și clienți se vor soluționa pe cale amiabilă. Dacă acest lucru nu este posibil, litigiile vor fi soluționate de instanțele competente din Oradea, România.</w:t>
      </w:r>
    </w:p>
    <w:p w14:paraId="74E41DAC" w14:textId="77777777" w:rsidR="00AC67E3" w:rsidRDefault="00000000">
      <w:pPr>
        <w:pStyle w:val="Heading2"/>
      </w:pPr>
      <w:r>
        <w:t>9. Contact</w:t>
      </w:r>
    </w:p>
    <w:p w14:paraId="6E533DDA" w14:textId="49305291" w:rsidR="00AC67E3" w:rsidRDefault="00000000">
      <w:r>
        <w:t>Velorix Global S.R.L.</w:t>
      </w:r>
      <w:r>
        <w:br/>
        <w:t>📍 Oradea, cod poștal 410508, România</w:t>
      </w:r>
      <w:r>
        <w:br/>
        <w:t>📧 Email: velorix.office@gmail.com</w:t>
      </w:r>
      <w:r>
        <w:br/>
        <w:t>📞 Telefon: 0742 426 954</w:t>
      </w:r>
      <w:r>
        <w:br/>
        <w:t>🆔 CUI: RO51376078</w:t>
      </w:r>
      <w:r>
        <w:br/>
      </w:r>
    </w:p>
    <w:sectPr w:rsidR="00AC67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8111943">
    <w:abstractNumId w:val="8"/>
  </w:num>
  <w:num w:numId="2" w16cid:durableId="461192497">
    <w:abstractNumId w:val="6"/>
  </w:num>
  <w:num w:numId="3" w16cid:durableId="711617171">
    <w:abstractNumId w:val="5"/>
  </w:num>
  <w:num w:numId="4" w16cid:durableId="1192113620">
    <w:abstractNumId w:val="4"/>
  </w:num>
  <w:num w:numId="5" w16cid:durableId="1982231169">
    <w:abstractNumId w:val="7"/>
  </w:num>
  <w:num w:numId="6" w16cid:durableId="594245626">
    <w:abstractNumId w:val="3"/>
  </w:num>
  <w:num w:numId="7" w16cid:durableId="668366164">
    <w:abstractNumId w:val="2"/>
  </w:num>
  <w:num w:numId="8" w16cid:durableId="702704883">
    <w:abstractNumId w:val="1"/>
  </w:num>
  <w:num w:numId="9" w16cid:durableId="196650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822CB"/>
    <w:rsid w:val="00AA1D8D"/>
    <w:rsid w:val="00AC67E3"/>
    <w:rsid w:val="00B47730"/>
    <w:rsid w:val="00CB0664"/>
    <w:rsid w:val="00E83D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6038A"/>
  <w14:defaultImageDpi w14:val="300"/>
  <w15:docId w15:val="{504C946F-FFA1-494F-9ED5-789E75E5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Florin</cp:lastModifiedBy>
  <cp:revision>2</cp:revision>
  <dcterms:created xsi:type="dcterms:W3CDTF">2013-12-23T23:15:00Z</dcterms:created>
  <dcterms:modified xsi:type="dcterms:W3CDTF">2025-06-03T09:40:00Z</dcterms:modified>
  <cp:category/>
</cp:coreProperties>
</file>