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68F48" w14:textId="77777777" w:rsidR="00FC1836" w:rsidRPr="00FC1836" w:rsidRDefault="00FC1836" w:rsidP="00FC1836">
      <w:pPr>
        <w:rPr>
          <w:b/>
          <w:bCs/>
        </w:rPr>
      </w:pPr>
      <w:r w:rsidRPr="00FC1836">
        <w:rPr>
          <w:b/>
          <w:bCs/>
        </w:rPr>
        <w:t>Termeni și Condiții – SC A&amp;P CONTAB EXPERT SRL</w:t>
      </w:r>
    </w:p>
    <w:p w14:paraId="70D3B45D" w14:textId="77777777" w:rsidR="00FC1836" w:rsidRPr="00FC1836" w:rsidRDefault="00FC1836" w:rsidP="00FC1836">
      <w:r w:rsidRPr="00FC1836">
        <w:rPr>
          <w:b/>
          <w:bCs/>
        </w:rPr>
        <w:t>Ultima actualizare: [11 iunie 2025]</w:t>
      </w:r>
    </w:p>
    <w:p w14:paraId="04BB539E" w14:textId="77777777" w:rsidR="00FC1836" w:rsidRPr="00FC1836" w:rsidRDefault="00FC1836" w:rsidP="00FC1836">
      <w:r w:rsidRPr="00FC1836">
        <w:t>Vă rugăm să citiți cu atenție acești termeni și condiții înainte de a utiliza serviciile oferite de SC A&amp;P CONTAB EXPERT SRL prin intermediul platformei Bizoo.</w:t>
      </w:r>
    </w:p>
    <w:p w14:paraId="21838361" w14:textId="77777777" w:rsidR="00FC1836" w:rsidRPr="00FC1836" w:rsidRDefault="00FC1836" w:rsidP="00FC1836">
      <w:r w:rsidRPr="00FC1836">
        <w:pict w14:anchorId="6E4ED178">
          <v:rect id="_x0000_i1079" style="width:0;height:1.5pt" o:hralign="center" o:hrstd="t" o:hr="t" fillcolor="#a0a0a0" stroked="f"/>
        </w:pict>
      </w:r>
    </w:p>
    <w:p w14:paraId="4D53F5CE" w14:textId="77777777" w:rsidR="00FC1836" w:rsidRPr="00FC1836" w:rsidRDefault="00FC1836" w:rsidP="00FC1836">
      <w:pPr>
        <w:rPr>
          <w:b/>
          <w:bCs/>
        </w:rPr>
      </w:pPr>
      <w:r w:rsidRPr="00FC1836">
        <w:rPr>
          <w:b/>
          <w:bCs/>
        </w:rPr>
        <w:t>1. Informații generale</w:t>
      </w:r>
    </w:p>
    <w:p w14:paraId="2909CA50" w14:textId="77777777" w:rsidR="00FC1836" w:rsidRPr="00FC1836" w:rsidRDefault="00FC1836" w:rsidP="00FC1836">
      <w:r w:rsidRPr="00FC1836">
        <w:t>SC A&amp;P CONTAB EXPERT SRL este o societate cu răspundere limitată, înregistrată în România, având ca obiect principal de activitate furnizarea de servicii profesionale de:</w:t>
      </w:r>
    </w:p>
    <w:p w14:paraId="77A316CE" w14:textId="77777777" w:rsidR="00FC1836" w:rsidRPr="00FC1836" w:rsidRDefault="00FC1836" w:rsidP="00FC1836">
      <w:pPr>
        <w:numPr>
          <w:ilvl w:val="0"/>
          <w:numId w:val="1"/>
        </w:numPr>
      </w:pPr>
      <w:r w:rsidRPr="00FC1836">
        <w:t>Evidență contabilă și raportare financiară</w:t>
      </w:r>
    </w:p>
    <w:p w14:paraId="46AEE26F" w14:textId="77777777" w:rsidR="00FC1836" w:rsidRPr="00FC1836" w:rsidRDefault="00FC1836" w:rsidP="00FC1836">
      <w:pPr>
        <w:numPr>
          <w:ilvl w:val="0"/>
          <w:numId w:val="1"/>
        </w:numPr>
      </w:pPr>
      <w:r w:rsidRPr="00FC1836">
        <w:t>Audit financiar și audit intern</w:t>
      </w:r>
    </w:p>
    <w:p w14:paraId="3E319112" w14:textId="77777777" w:rsidR="00FC1836" w:rsidRPr="00FC1836" w:rsidRDefault="00FC1836" w:rsidP="00FC1836">
      <w:pPr>
        <w:numPr>
          <w:ilvl w:val="0"/>
          <w:numId w:val="1"/>
        </w:numPr>
      </w:pPr>
      <w:r w:rsidRPr="00FC1836">
        <w:t>Consultanță fiscală și financiară</w:t>
      </w:r>
    </w:p>
    <w:p w14:paraId="0E9723BA" w14:textId="77777777" w:rsidR="00FC1836" w:rsidRPr="00FC1836" w:rsidRDefault="00FC1836" w:rsidP="00FC1836">
      <w:r w:rsidRPr="00FC1836">
        <w:t>Toate serviciile sunt oferite în conformitate cu legislația contabilă, fiscală și a auditului în vigoare, respectând standardele profesionale CECCAR, CAFR și ISA.</w:t>
      </w:r>
    </w:p>
    <w:p w14:paraId="57425549" w14:textId="77777777" w:rsidR="00FC1836" w:rsidRPr="00FC1836" w:rsidRDefault="00FC1836" w:rsidP="00FC1836">
      <w:r w:rsidRPr="00FC1836">
        <w:pict w14:anchorId="60C6EA11">
          <v:rect id="_x0000_i1080" style="width:0;height:1.5pt" o:hralign="center" o:hrstd="t" o:hr="t" fillcolor="#a0a0a0" stroked="f"/>
        </w:pict>
      </w:r>
    </w:p>
    <w:p w14:paraId="26CEACA2" w14:textId="77777777" w:rsidR="00FC1836" w:rsidRPr="00FC1836" w:rsidRDefault="00FC1836" w:rsidP="00FC1836">
      <w:pPr>
        <w:rPr>
          <w:b/>
          <w:bCs/>
        </w:rPr>
      </w:pPr>
      <w:r w:rsidRPr="00FC1836">
        <w:rPr>
          <w:b/>
          <w:bCs/>
        </w:rPr>
        <w:t>2. Acceptarea termenilor</w:t>
      </w:r>
    </w:p>
    <w:p w14:paraId="61C197E5" w14:textId="77777777" w:rsidR="00FC1836" w:rsidRPr="00FC1836" w:rsidRDefault="00FC1836" w:rsidP="00FC1836">
      <w:r w:rsidRPr="00FC1836">
        <w:t>Accesarea sau solicitarea de informații prin intermediul paginii noastre de Bizoo echivalează cu acceptarea acestor termeni și condiții. Dacă nu sunteți de acord cu acești termeni, vă rugăm să nu utilizați serviciile noastre.</w:t>
      </w:r>
    </w:p>
    <w:p w14:paraId="5AED0C40" w14:textId="77777777" w:rsidR="00FC1836" w:rsidRPr="00FC1836" w:rsidRDefault="00FC1836" w:rsidP="00FC1836">
      <w:r w:rsidRPr="00FC1836">
        <w:pict w14:anchorId="4A0E8995">
          <v:rect id="_x0000_i1081" style="width:0;height:1.5pt" o:hralign="center" o:hrstd="t" o:hr="t" fillcolor="#a0a0a0" stroked="f"/>
        </w:pict>
      </w:r>
    </w:p>
    <w:p w14:paraId="52FBC7D8" w14:textId="77777777" w:rsidR="00FC1836" w:rsidRPr="00FC1836" w:rsidRDefault="00FC1836" w:rsidP="00FC1836">
      <w:pPr>
        <w:rPr>
          <w:b/>
          <w:bCs/>
        </w:rPr>
      </w:pPr>
      <w:r w:rsidRPr="00FC1836">
        <w:rPr>
          <w:b/>
          <w:bCs/>
        </w:rPr>
        <w:t>3. Descrierea serviciilor</w:t>
      </w:r>
    </w:p>
    <w:p w14:paraId="202E8615" w14:textId="77777777" w:rsidR="00FC1836" w:rsidRPr="00FC1836" w:rsidRDefault="00FC1836" w:rsidP="00FC1836">
      <w:r w:rsidRPr="00FC1836">
        <w:t>SC A&amp;P CONTAB EXPERT SRL oferă următoarele servicii:</w:t>
      </w:r>
    </w:p>
    <w:p w14:paraId="33DA9A96" w14:textId="77777777" w:rsidR="00FC1836" w:rsidRPr="00FC1836" w:rsidRDefault="00FC1836" w:rsidP="00FC1836">
      <w:pPr>
        <w:numPr>
          <w:ilvl w:val="0"/>
          <w:numId w:val="2"/>
        </w:numPr>
      </w:pPr>
      <w:r w:rsidRPr="00FC1836">
        <w:t>Contabilitate primară și de gestiune</w:t>
      </w:r>
    </w:p>
    <w:p w14:paraId="646946DB" w14:textId="77777777" w:rsidR="00FC1836" w:rsidRPr="00FC1836" w:rsidRDefault="00FC1836" w:rsidP="00FC1836">
      <w:pPr>
        <w:numPr>
          <w:ilvl w:val="0"/>
          <w:numId w:val="2"/>
        </w:numPr>
      </w:pPr>
      <w:r w:rsidRPr="00FC1836">
        <w:t>Întocmirea și depunerea declarațiilor fiscale</w:t>
      </w:r>
    </w:p>
    <w:p w14:paraId="35D01BA5" w14:textId="77777777" w:rsidR="00FC1836" w:rsidRPr="00FC1836" w:rsidRDefault="00FC1836" w:rsidP="00FC1836">
      <w:pPr>
        <w:numPr>
          <w:ilvl w:val="0"/>
          <w:numId w:val="2"/>
        </w:numPr>
      </w:pPr>
      <w:r w:rsidRPr="00FC1836">
        <w:t>Asistență la controale fiscale și consultanță în materie de TVA, impozit pe profit, dividende, microîntreprinderi etc.</w:t>
      </w:r>
    </w:p>
    <w:p w14:paraId="0BC16BDA" w14:textId="77777777" w:rsidR="00FC1836" w:rsidRPr="00FC1836" w:rsidRDefault="00FC1836" w:rsidP="00FC1836">
      <w:pPr>
        <w:numPr>
          <w:ilvl w:val="0"/>
          <w:numId w:val="2"/>
        </w:numPr>
      </w:pPr>
      <w:r w:rsidRPr="00FC1836">
        <w:t>Audit financiar statutar conform legii nr. 162/2017 și reglementărilor CAFR</w:t>
      </w:r>
    </w:p>
    <w:p w14:paraId="165334AF" w14:textId="77777777" w:rsidR="00FC1836" w:rsidRPr="00FC1836" w:rsidRDefault="00FC1836" w:rsidP="00FC1836">
      <w:pPr>
        <w:numPr>
          <w:ilvl w:val="0"/>
          <w:numId w:val="2"/>
        </w:numPr>
      </w:pPr>
      <w:r w:rsidRPr="00FC1836">
        <w:t>Audit intern și proceduri convenite (ISRS 4400)</w:t>
      </w:r>
    </w:p>
    <w:p w14:paraId="1118D0AE" w14:textId="77777777" w:rsidR="00FC1836" w:rsidRPr="00FC1836" w:rsidRDefault="00FC1836" w:rsidP="00FC1836">
      <w:pPr>
        <w:numPr>
          <w:ilvl w:val="0"/>
          <w:numId w:val="2"/>
        </w:numPr>
      </w:pPr>
      <w:r w:rsidRPr="00FC1836">
        <w:t>Consultanță în reorganizări societare, due diligence, raportări grup IFRS</w:t>
      </w:r>
    </w:p>
    <w:p w14:paraId="000A520C" w14:textId="77777777" w:rsidR="00FC1836" w:rsidRPr="00FC1836" w:rsidRDefault="00FC1836" w:rsidP="00FC1836">
      <w:r w:rsidRPr="00FC1836">
        <w:t>Furnizarea serviciilor este condiționată de încheierea unui contract individual, care va specifica termenii, durata, tarifele și responsabilitățile fiecărei părți.</w:t>
      </w:r>
    </w:p>
    <w:p w14:paraId="26FA37A1" w14:textId="77777777" w:rsidR="00FC1836" w:rsidRPr="00FC1836" w:rsidRDefault="00FC1836" w:rsidP="00FC1836">
      <w:r w:rsidRPr="00FC1836">
        <w:pict w14:anchorId="2AC0F930">
          <v:rect id="_x0000_i1082" style="width:0;height:1.5pt" o:hralign="center" o:hrstd="t" o:hr="t" fillcolor="#a0a0a0" stroked="f"/>
        </w:pict>
      </w:r>
    </w:p>
    <w:p w14:paraId="6834E7D7" w14:textId="77777777" w:rsidR="00FC1836" w:rsidRPr="00FC1836" w:rsidRDefault="00FC1836" w:rsidP="00FC1836">
      <w:pPr>
        <w:rPr>
          <w:b/>
          <w:bCs/>
        </w:rPr>
      </w:pPr>
      <w:r w:rsidRPr="00FC1836">
        <w:rPr>
          <w:b/>
          <w:bCs/>
        </w:rPr>
        <w:t>4. Limitarea răspunderii</w:t>
      </w:r>
    </w:p>
    <w:p w14:paraId="50AF0E1A" w14:textId="77777777" w:rsidR="00FC1836" w:rsidRPr="00FC1836" w:rsidRDefault="00FC1836" w:rsidP="00FC1836">
      <w:r w:rsidRPr="00FC1836">
        <w:lastRenderedPageBreak/>
        <w:t>Informațiile publicate pe platforma Bizoo sunt cu titlu informativ. SC A&amp;P CONTAB EXPERT SRL nu își asumă răspunderea pentru eventuale erori de interpretare sau aplicare a informațiilor prezentate, în absența unui contract formal.</w:t>
      </w:r>
    </w:p>
    <w:p w14:paraId="66BCE3F8" w14:textId="77777777" w:rsidR="00FC1836" w:rsidRPr="00FC1836" w:rsidRDefault="00FC1836" w:rsidP="00FC1836">
      <w:r w:rsidRPr="00FC1836">
        <w:t>Serviciile se prestează exclusiv în baza documentelor transmise de client și pe răspunderea acestuia. SC A&amp;P CONTAB EXPERT SRL nu răspunde pentru informațiile eronate, incomplete sau întârziate puse la dispoziție de client.</w:t>
      </w:r>
    </w:p>
    <w:p w14:paraId="778289D7" w14:textId="77777777" w:rsidR="00FC1836" w:rsidRPr="00FC1836" w:rsidRDefault="00FC1836" w:rsidP="00FC1836">
      <w:r w:rsidRPr="00FC1836">
        <w:pict w14:anchorId="48247B08">
          <v:rect id="_x0000_i1083" style="width:0;height:1.5pt" o:hralign="center" o:hrstd="t" o:hr="t" fillcolor="#a0a0a0" stroked="f"/>
        </w:pict>
      </w:r>
    </w:p>
    <w:p w14:paraId="65EEFAC2" w14:textId="77777777" w:rsidR="00FC1836" w:rsidRPr="00FC1836" w:rsidRDefault="00FC1836" w:rsidP="00FC1836">
      <w:pPr>
        <w:rPr>
          <w:b/>
          <w:bCs/>
        </w:rPr>
      </w:pPr>
      <w:r w:rsidRPr="00FC1836">
        <w:rPr>
          <w:b/>
          <w:bCs/>
        </w:rPr>
        <w:t>5. Drepturi de proprietate intelectuală</w:t>
      </w:r>
    </w:p>
    <w:p w14:paraId="1C16D5D8" w14:textId="77777777" w:rsidR="00FC1836" w:rsidRPr="00FC1836" w:rsidRDefault="00FC1836" w:rsidP="00FC1836">
      <w:r w:rsidRPr="00FC1836">
        <w:t>Toate materialele publicate (texte, articole, modele de rapoarte etc.) sunt proprietatea SC A&amp;P CONTAB EXPERT SRL și nu pot fi reproduse fără acordul scris al companiei.</w:t>
      </w:r>
    </w:p>
    <w:p w14:paraId="3316927E" w14:textId="77777777" w:rsidR="00FC1836" w:rsidRPr="00FC1836" w:rsidRDefault="00FC1836" w:rsidP="00FC1836">
      <w:r w:rsidRPr="00FC1836">
        <w:pict w14:anchorId="3A90BE85">
          <v:rect id="_x0000_i1084" style="width:0;height:1.5pt" o:hralign="center" o:hrstd="t" o:hr="t" fillcolor="#a0a0a0" stroked="f"/>
        </w:pict>
      </w:r>
    </w:p>
    <w:p w14:paraId="03FEA925" w14:textId="77777777" w:rsidR="00FC1836" w:rsidRPr="00FC1836" w:rsidRDefault="00FC1836" w:rsidP="00FC1836">
      <w:pPr>
        <w:rPr>
          <w:b/>
          <w:bCs/>
        </w:rPr>
      </w:pPr>
      <w:r w:rsidRPr="00FC1836">
        <w:rPr>
          <w:b/>
          <w:bCs/>
        </w:rPr>
        <w:t>6. Confidențialitate</w:t>
      </w:r>
    </w:p>
    <w:p w14:paraId="5BAB9AD9" w14:textId="77777777" w:rsidR="00FC1836" w:rsidRPr="00FC1836" w:rsidRDefault="00FC1836" w:rsidP="00FC1836">
      <w:r w:rsidRPr="00FC1836">
        <w:t>Datele transmise de către clienți sunt tratate cu strictă confidențialitate și utilizate exclusiv în scopul prestării serviciilor contractate. Informațiile nu vor fi divulgate către terți, cu excepția obligațiilor legale sau la solicitarea autorităților fiscale și de reglementare.</w:t>
      </w:r>
    </w:p>
    <w:p w14:paraId="61606FB1" w14:textId="77777777" w:rsidR="00FC1836" w:rsidRPr="00FC1836" w:rsidRDefault="00FC1836" w:rsidP="00FC1836">
      <w:r w:rsidRPr="00FC1836">
        <w:pict w14:anchorId="5DE9BB46">
          <v:rect id="_x0000_i1085" style="width:0;height:1.5pt" o:hralign="center" o:hrstd="t" o:hr="t" fillcolor="#a0a0a0" stroked="f"/>
        </w:pict>
      </w:r>
    </w:p>
    <w:p w14:paraId="4BA9B29D" w14:textId="77777777" w:rsidR="00FC1836" w:rsidRPr="00FC1836" w:rsidRDefault="00FC1836" w:rsidP="00FC1836">
      <w:pPr>
        <w:rPr>
          <w:b/>
          <w:bCs/>
        </w:rPr>
      </w:pPr>
      <w:r w:rsidRPr="00FC1836">
        <w:rPr>
          <w:b/>
          <w:bCs/>
        </w:rPr>
        <w:t>7. Modificarea termenilor</w:t>
      </w:r>
    </w:p>
    <w:p w14:paraId="48361EA8" w14:textId="77777777" w:rsidR="00FC1836" w:rsidRPr="00FC1836" w:rsidRDefault="00FC1836" w:rsidP="00FC1836">
      <w:r w:rsidRPr="00FC1836">
        <w:t>SC A&amp;P CONTAB EXPERT SRL își rezervă dreptul de a modifica prezentul document oricând, fără o notificare prealabilă. Noile condiții vor fi afișate pe pagina Bizoo și se consideră acceptate odată cu continuarea interacțiunii cu firma noastră.</w:t>
      </w:r>
    </w:p>
    <w:p w14:paraId="5F42E2E7" w14:textId="77777777" w:rsidR="00FC1836" w:rsidRPr="00FC1836" w:rsidRDefault="00FC1836" w:rsidP="00FC1836">
      <w:r w:rsidRPr="00FC1836">
        <w:pict w14:anchorId="6AC246CA">
          <v:rect id="_x0000_i1086" style="width:0;height:1.5pt" o:hralign="center" o:hrstd="t" o:hr="t" fillcolor="#a0a0a0" stroked="f"/>
        </w:pict>
      </w:r>
    </w:p>
    <w:p w14:paraId="2407A9E3" w14:textId="77777777" w:rsidR="00FC1836" w:rsidRPr="00FC1836" w:rsidRDefault="00FC1836" w:rsidP="00FC1836">
      <w:pPr>
        <w:rPr>
          <w:b/>
          <w:bCs/>
        </w:rPr>
      </w:pPr>
      <w:r w:rsidRPr="00FC1836">
        <w:rPr>
          <w:b/>
          <w:bCs/>
        </w:rPr>
        <w:t>8. Legea aplicabilă</w:t>
      </w:r>
    </w:p>
    <w:p w14:paraId="550D2781" w14:textId="77777777" w:rsidR="00FC1836" w:rsidRPr="00FC1836" w:rsidRDefault="00FC1836" w:rsidP="00FC1836">
      <w:r w:rsidRPr="00FC1836">
        <w:t>Acești termeni și condiții sunt guvernați de legislația din România. Orice litigiu va fi soluționat pe cale amiabilă, iar în caz contrar, va fi de competența instanțelor din județul în care firma își are sediul.</w:t>
      </w:r>
    </w:p>
    <w:p w14:paraId="74B168FC" w14:textId="77777777" w:rsidR="00FC1836" w:rsidRPr="00FC1836" w:rsidRDefault="00FC1836" w:rsidP="00FC1836">
      <w:r w:rsidRPr="00FC1836">
        <w:pict w14:anchorId="3A22B5D5">
          <v:rect id="_x0000_i1087" style="width:0;height:1.5pt" o:hralign="center" o:hrstd="t" o:hr="t" fillcolor="#a0a0a0" stroked="f"/>
        </w:pict>
      </w:r>
    </w:p>
    <w:p w14:paraId="551585AE" w14:textId="5E2FCD71" w:rsidR="00FC1836" w:rsidRPr="00FC1836" w:rsidRDefault="00FC1836" w:rsidP="00FC1836">
      <w:r w:rsidRPr="00FC1836">
        <w:rPr>
          <w:b/>
          <w:bCs/>
        </w:rPr>
        <w:t>SC A&amp;P CONTAB EXPERT SRL</w:t>
      </w:r>
      <w:r w:rsidRPr="00FC1836">
        <w:br/>
        <w:t xml:space="preserve">E-mail: </w:t>
      </w:r>
      <w:r w:rsidR="00AE3D78">
        <w:t>office@apconsult.ro</w:t>
      </w:r>
      <w:r w:rsidRPr="00FC1836">
        <w:br/>
        <w:t xml:space="preserve">Telefon: </w:t>
      </w:r>
      <w:r w:rsidR="00AE3D78">
        <w:t>0722529145</w:t>
      </w:r>
      <w:r w:rsidRPr="00FC1836">
        <w:br/>
        <w:t xml:space="preserve">Adresă: </w:t>
      </w:r>
      <w:r w:rsidR="00AE3D78">
        <w:t>Ploiesti, strada Cercelus, nr. 23, judetul Prahova</w:t>
      </w:r>
    </w:p>
    <w:p w14:paraId="7B6DAA40" w14:textId="77777777" w:rsidR="007F2DF5" w:rsidRDefault="007F2DF5"/>
    <w:sectPr w:rsidR="007F2D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107D9"/>
    <w:multiLevelType w:val="multilevel"/>
    <w:tmpl w:val="95C8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94E13"/>
    <w:multiLevelType w:val="multilevel"/>
    <w:tmpl w:val="D194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1791967">
    <w:abstractNumId w:val="0"/>
  </w:num>
  <w:num w:numId="2" w16cid:durableId="1737162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36"/>
    <w:rsid w:val="004666FD"/>
    <w:rsid w:val="004D39E7"/>
    <w:rsid w:val="007F2DF5"/>
    <w:rsid w:val="00AE3D78"/>
    <w:rsid w:val="00FC1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45C17"/>
  <w15:chartTrackingRefBased/>
  <w15:docId w15:val="{AA2FF04D-C29D-4236-AE14-FCDC9357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FC18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18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18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18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18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18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18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18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18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836"/>
    <w:rPr>
      <w:rFonts w:asciiTheme="majorHAnsi" w:eastAsiaTheme="majorEastAsia" w:hAnsiTheme="majorHAnsi" w:cstheme="majorBidi"/>
      <w:color w:val="0F4761" w:themeColor="accent1" w:themeShade="BF"/>
      <w:sz w:val="40"/>
      <w:szCs w:val="40"/>
      <w:lang w:val="ro-RO"/>
    </w:rPr>
  </w:style>
  <w:style w:type="character" w:customStyle="1" w:styleId="Heading2Char">
    <w:name w:val="Heading 2 Char"/>
    <w:basedOn w:val="DefaultParagraphFont"/>
    <w:link w:val="Heading2"/>
    <w:uiPriority w:val="9"/>
    <w:semiHidden/>
    <w:rsid w:val="00FC1836"/>
    <w:rPr>
      <w:rFonts w:asciiTheme="majorHAnsi" w:eastAsiaTheme="majorEastAsia" w:hAnsiTheme="majorHAnsi" w:cstheme="majorBidi"/>
      <w:color w:val="0F4761" w:themeColor="accent1" w:themeShade="BF"/>
      <w:sz w:val="32"/>
      <w:szCs w:val="32"/>
      <w:lang w:val="ro-RO"/>
    </w:rPr>
  </w:style>
  <w:style w:type="character" w:customStyle="1" w:styleId="Heading3Char">
    <w:name w:val="Heading 3 Char"/>
    <w:basedOn w:val="DefaultParagraphFont"/>
    <w:link w:val="Heading3"/>
    <w:uiPriority w:val="9"/>
    <w:semiHidden/>
    <w:rsid w:val="00FC1836"/>
    <w:rPr>
      <w:rFonts w:eastAsiaTheme="majorEastAsia" w:cstheme="majorBidi"/>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FC1836"/>
    <w:rPr>
      <w:rFonts w:eastAsiaTheme="majorEastAsia" w:cstheme="majorBidi"/>
      <w:i/>
      <w:iCs/>
      <w:color w:val="0F4761" w:themeColor="accent1" w:themeShade="BF"/>
      <w:lang w:val="ro-RO"/>
    </w:rPr>
  </w:style>
  <w:style w:type="character" w:customStyle="1" w:styleId="Heading5Char">
    <w:name w:val="Heading 5 Char"/>
    <w:basedOn w:val="DefaultParagraphFont"/>
    <w:link w:val="Heading5"/>
    <w:uiPriority w:val="9"/>
    <w:semiHidden/>
    <w:rsid w:val="00FC1836"/>
    <w:rPr>
      <w:rFonts w:eastAsiaTheme="majorEastAsia" w:cstheme="majorBidi"/>
      <w:color w:val="0F4761" w:themeColor="accent1" w:themeShade="BF"/>
      <w:lang w:val="ro-RO"/>
    </w:rPr>
  </w:style>
  <w:style w:type="character" w:customStyle="1" w:styleId="Heading6Char">
    <w:name w:val="Heading 6 Char"/>
    <w:basedOn w:val="DefaultParagraphFont"/>
    <w:link w:val="Heading6"/>
    <w:uiPriority w:val="9"/>
    <w:semiHidden/>
    <w:rsid w:val="00FC1836"/>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FC1836"/>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FC1836"/>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FC1836"/>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FC18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836"/>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FC18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1836"/>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FC1836"/>
    <w:pPr>
      <w:spacing w:before="160"/>
      <w:jc w:val="center"/>
    </w:pPr>
    <w:rPr>
      <w:i/>
      <w:iCs/>
      <w:color w:val="404040" w:themeColor="text1" w:themeTint="BF"/>
    </w:rPr>
  </w:style>
  <w:style w:type="character" w:customStyle="1" w:styleId="QuoteChar">
    <w:name w:val="Quote Char"/>
    <w:basedOn w:val="DefaultParagraphFont"/>
    <w:link w:val="Quote"/>
    <w:uiPriority w:val="29"/>
    <w:rsid w:val="00FC1836"/>
    <w:rPr>
      <w:i/>
      <w:iCs/>
      <w:color w:val="404040" w:themeColor="text1" w:themeTint="BF"/>
      <w:lang w:val="ro-RO"/>
    </w:rPr>
  </w:style>
  <w:style w:type="paragraph" w:styleId="ListParagraph">
    <w:name w:val="List Paragraph"/>
    <w:basedOn w:val="Normal"/>
    <w:uiPriority w:val="34"/>
    <w:qFormat/>
    <w:rsid w:val="00FC1836"/>
    <w:pPr>
      <w:ind w:left="720"/>
      <w:contextualSpacing/>
    </w:pPr>
  </w:style>
  <w:style w:type="character" w:styleId="IntenseEmphasis">
    <w:name w:val="Intense Emphasis"/>
    <w:basedOn w:val="DefaultParagraphFont"/>
    <w:uiPriority w:val="21"/>
    <w:qFormat/>
    <w:rsid w:val="00FC1836"/>
    <w:rPr>
      <w:i/>
      <w:iCs/>
      <w:color w:val="0F4761" w:themeColor="accent1" w:themeShade="BF"/>
    </w:rPr>
  </w:style>
  <w:style w:type="paragraph" w:styleId="IntenseQuote">
    <w:name w:val="Intense Quote"/>
    <w:basedOn w:val="Normal"/>
    <w:next w:val="Normal"/>
    <w:link w:val="IntenseQuoteChar"/>
    <w:uiPriority w:val="30"/>
    <w:qFormat/>
    <w:rsid w:val="00FC1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1836"/>
    <w:rPr>
      <w:i/>
      <w:iCs/>
      <w:color w:val="0F4761" w:themeColor="accent1" w:themeShade="BF"/>
      <w:lang w:val="ro-RO"/>
    </w:rPr>
  </w:style>
  <w:style w:type="character" w:styleId="IntenseReference">
    <w:name w:val="Intense Reference"/>
    <w:basedOn w:val="DefaultParagraphFont"/>
    <w:uiPriority w:val="32"/>
    <w:qFormat/>
    <w:rsid w:val="00FC18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169077">
      <w:bodyDiv w:val="1"/>
      <w:marLeft w:val="0"/>
      <w:marRight w:val="0"/>
      <w:marTop w:val="0"/>
      <w:marBottom w:val="0"/>
      <w:divBdr>
        <w:top w:val="none" w:sz="0" w:space="0" w:color="auto"/>
        <w:left w:val="none" w:sz="0" w:space="0" w:color="auto"/>
        <w:bottom w:val="none" w:sz="0" w:space="0" w:color="auto"/>
        <w:right w:val="none" w:sz="0" w:space="0" w:color="auto"/>
      </w:divBdr>
    </w:div>
    <w:div w:id="193246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2770</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Contabilitate Unu</dc:creator>
  <cp:keywords/>
  <dc:description/>
  <cp:lastModifiedBy>Contabilitate Unu</cp:lastModifiedBy>
  <cp:revision>2</cp:revision>
  <dcterms:created xsi:type="dcterms:W3CDTF">2025-06-11T05:16:00Z</dcterms:created>
  <dcterms:modified xsi:type="dcterms:W3CDTF">2025-06-11T05:17:00Z</dcterms:modified>
</cp:coreProperties>
</file>