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23" w:rsidRPr="00B64C23" w:rsidRDefault="00B64C23" w:rsidP="00B64C23">
      <w:pPr>
        <w:shd w:val="clear" w:color="auto" w:fill="FFFFFF"/>
        <w:spacing w:before="200" w:line="240" w:lineRule="auto"/>
        <w:outlineLvl w:val="0"/>
        <w:rPr>
          <w:rFonts w:ascii="Poppins" w:eastAsia="Times New Roman" w:hAnsi="Poppins" w:cs="Times New Roman"/>
          <w:b/>
          <w:bCs/>
          <w:color w:val="2B2B2B"/>
          <w:kern w:val="36"/>
          <w:sz w:val="64"/>
          <w:szCs w:val="64"/>
        </w:rPr>
      </w:pPr>
      <w:r w:rsidRPr="00B64C23">
        <w:rPr>
          <w:rFonts w:ascii="Poppins" w:eastAsia="Times New Roman" w:hAnsi="Poppins" w:cs="Times New Roman"/>
          <w:b/>
          <w:bCs/>
          <w:color w:val="2B2B2B"/>
          <w:kern w:val="36"/>
          <w:sz w:val="64"/>
          <w:szCs w:val="64"/>
        </w:rPr>
        <w:t>Termeni si Conditii</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eSol.ro este deținut de S.C. SOLAR SOLUTION S.R.L, înregistrată la Registrul Comerțului cu nr. J03/706/2022 și având Codul Unic de Înregistrare: RO 45829298. Folosirea acestui site, incluzând vizitarea și cumpărarea produselor de pe site-ul www.eSol.ro sau eSol.ro, cum va fi denumit în continuare, implică acceptarea termenilor și condițiilor de mai jos. Recomandăm citirea cu atenție a acestora. S.C. SOLAR SOLUTION S.R.L își asumă dreptul de a modifica aceste prevederi fără o altă notificare.</w:t>
      </w:r>
    </w:p>
    <w:p w:rsidR="00B64C23" w:rsidRPr="00B64C23" w:rsidRDefault="00B64C23" w:rsidP="00B64C23">
      <w:pPr>
        <w:shd w:val="clear" w:color="auto" w:fill="FFFFFF"/>
        <w:spacing w:before="200" w:line="240" w:lineRule="auto"/>
        <w:outlineLvl w:val="1"/>
        <w:rPr>
          <w:rFonts w:ascii="Poppins" w:eastAsia="Times New Roman" w:hAnsi="Poppins" w:cs="Times New Roman"/>
          <w:b/>
          <w:bCs/>
          <w:color w:val="2B2B2B"/>
          <w:sz w:val="48"/>
          <w:szCs w:val="48"/>
        </w:rPr>
      </w:pPr>
      <w:r w:rsidRPr="00B64C23">
        <w:rPr>
          <w:rFonts w:ascii="Poppins" w:eastAsia="Times New Roman" w:hAnsi="Poppins" w:cs="Times New Roman"/>
          <w:b/>
          <w:bCs/>
          <w:color w:val="2B2B2B"/>
          <w:sz w:val="48"/>
        </w:rPr>
        <w:t>Accesul la informațiile de pe site</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S.C. SOLAR SOLUTION S.R.L garantează utilizatorului acces limitat, în interes personal, pe site-ul eSol.ro și nu îi conferă dreptul de a descărca sau de a modifica parțial sau integral site-ul, de a reproduce parțial sau integral site-ul, de a copia, de a vinde/revinde sau de a exploata site-ul în orice altă manieră, în scopuri comerciale sau contrare intereselor companiei S.C. SOLAR SOLUTION S.R.L fără acordul prealabil scris al acesteia. Aveți un drept limitat, ne-exclusiv și revocabil de a crea o legatură web (link) către pagina principală a site-ului eSol.ro, sau către orice altă pagină, atât timp cât nu aduce neajunsuri de orice fel pentru S.C. SOLAR SOLUTION S.R.L sau oricăruia dintre partenerii noștri, numai dupa obținerea în scris a acordului nostru.</w:t>
      </w:r>
    </w:p>
    <w:p w:rsidR="00B64C23" w:rsidRPr="00B64C23" w:rsidRDefault="00B64C23" w:rsidP="00B64C23">
      <w:pPr>
        <w:shd w:val="clear" w:color="auto" w:fill="FFFFFF"/>
        <w:spacing w:before="200" w:line="240" w:lineRule="auto"/>
        <w:outlineLvl w:val="1"/>
        <w:rPr>
          <w:rFonts w:ascii="Poppins" w:eastAsia="Times New Roman" w:hAnsi="Poppins" w:cs="Times New Roman"/>
          <w:b/>
          <w:bCs/>
          <w:color w:val="2B2B2B"/>
          <w:sz w:val="48"/>
          <w:szCs w:val="48"/>
        </w:rPr>
      </w:pPr>
      <w:r w:rsidRPr="00B64C23">
        <w:rPr>
          <w:rFonts w:ascii="Poppins" w:eastAsia="Times New Roman" w:hAnsi="Poppins" w:cs="Times New Roman"/>
          <w:b/>
          <w:bCs/>
          <w:color w:val="2B2B2B"/>
          <w:sz w:val="48"/>
        </w:rPr>
        <w:t>Comunicarea electronică</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Cand vizitați eSol.ro sau ne trimiteți email-uri, înseamnă că voi comunicați cu noi pe cale electronică. Sunteți de acord că toate aceste comunicări: email-uri, note, convenții, newslettere, știri, sau orice alt tip de informații pe care noi le furnizăm electronic, satisfac toate cerințele legislației naționale și europene. Acceptul dumneavoastră de a comunica cu noi pe această cale, fie că numai primiți aceste informații sau și în cazul în care dumneavoastră ne trimiteți informații pe cale electronică, reprezintă un accept echivalent cu semnatura olografă pe orice document fizic, ca și cum aceste informații ar fi tiparite pe un suport fizic, în scris. Dumneavoastră și S.C. SOLAR SOLUTION S.R.L de asemenea, sunteți de acord să respectați întocmai cele comunicate pe cale electronică, punând folosirea acestor comunicări sub incidența prezentului document numit </w:t>
      </w:r>
      <w:r w:rsidRPr="00B64C23">
        <w:rPr>
          <w:rFonts w:ascii="Poppins" w:eastAsia="Times New Roman" w:hAnsi="Poppins" w:cs="Times New Roman"/>
          <w:b/>
          <w:bCs/>
          <w:color w:val="000000"/>
          <w:sz w:val="19"/>
        </w:rPr>
        <w:t>Termeni și condiții</w:t>
      </w:r>
      <w:r w:rsidRPr="00B64C23">
        <w:rPr>
          <w:rFonts w:ascii="Poppins" w:eastAsia="Times New Roman" w:hAnsi="Poppins" w:cs="Times New Roman"/>
          <w:b/>
          <w:bCs/>
          <w:color w:val="000000"/>
          <w:sz w:val="19"/>
          <w:szCs w:val="19"/>
        </w:rPr>
        <w:t>.</w:t>
      </w:r>
    </w:p>
    <w:p w:rsidR="00B64C23" w:rsidRPr="00B64C23" w:rsidRDefault="00B64C23" w:rsidP="00B64C23">
      <w:pPr>
        <w:shd w:val="clear" w:color="auto" w:fill="FFFFFF"/>
        <w:spacing w:before="200" w:line="240" w:lineRule="auto"/>
        <w:outlineLvl w:val="1"/>
        <w:rPr>
          <w:rFonts w:ascii="Poppins" w:eastAsia="Times New Roman" w:hAnsi="Poppins" w:cs="Times New Roman"/>
          <w:b/>
          <w:bCs/>
          <w:color w:val="2B2B2B"/>
          <w:sz w:val="48"/>
          <w:szCs w:val="48"/>
        </w:rPr>
      </w:pPr>
      <w:r w:rsidRPr="00B64C23">
        <w:rPr>
          <w:rFonts w:ascii="Poppins" w:eastAsia="Times New Roman" w:hAnsi="Poppins" w:cs="Times New Roman"/>
          <w:b/>
          <w:bCs/>
          <w:color w:val="2B2B2B"/>
          <w:sz w:val="48"/>
        </w:rPr>
        <w:t>Dreptul de autor</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Întregul conținut al site-ului eSol.ro – imagini, texte, grafice, simboluri, elemente de grafică web, email-uri, scripturi, programe și alte date – este proprietatea S.C. SOLAR SOLUTION S.R.L și a furnizorilor săi și este apărat de Legea pentru protecția drepturilor de autor (legea nr. 8/1996) și de legile privind proprietatea intelectuală și industrială. Folosirea fără acordul scris al S.C. SOLAR SOLUTION S.R.L a oricăror elemente enumerate mai sus se pedepsește conform legilor în vigoare. Se permite folosirea site-ului eSol.ro numai în limitele meționate în articolul 1 al prezentului document.</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În cazul în care observați o încălcare a drepturilor de autor, vă rugăm să o raportați la adresa de email office@esol.ro</w:t>
      </w:r>
    </w:p>
    <w:p w:rsidR="00B64C23" w:rsidRPr="00B64C23" w:rsidRDefault="00B64C23" w:rsidP="00B64C23">
      <w:pPr>
        <w:shd w:val="clear" w:color="auto" w:fill="FFFFFF"/>
        <w:spacing w:before="200" w:line="240" w:lineRule="auto"/>
        <w:outlineLvl w:val="1"/>
        <w:rPr>
          <w:rFonts w:ascii="Poppins" w:eastAsia="Times New Roman" w:hAnsi="Poppins" w:cs="Times New Roman"/>
          <w:b/>
          <w:bCs/>
          <w:color w:val="2B2B2B"/>
          <w:sz w:val="48"/>
          <w:szCs w:val="48"/>
        </w:rPr>
      </w:pPr>
      <w:r w:rsidRPr="00B64C23">
        <w:rPr>
          <w:rFonts w:ascii="Poppins" w:eastAsia="Times New Roman" w:hAnsi="Poppins" w:cs="Times New Roman"/>
          <w:b/>
          <w:bCs/>
          <w:color w:val="2B2B2B"/>
          <w:sz w:val="48"/>
        </w:rPr>
        <w:t>Comentariile și alte comunicări ale utilizatorilor</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 xml:space="preserve">Utilizatorii care accesează site-ul eSol.ro pot face comentarii la adresa lui și a produselor oferite, care pot fi publicate pe site dupa o aprobare prealabilă. S.C. SOLAR SOLUTION S.R.L își rezervă dreptul, dar nu și obligația, de a nu publica pe site comentarii cu conținut ilegal, obscen, amenințător, defăimator, care tulbură în vreun un fel viața privată a altor persoane, încalcă drepturile de proprietate intelectuală, conține viruși, texte vizând diverse campanii de promovare, scrisori în lanț, mail-uri în masă sau orice alt formă de spam. S.C. SOLAR </w:t>
      </w:r>
      <w:r w:rsidRPr="00B64C23">
        <w:rPr>
          <w:rFonts w:ascii="Poppins" w:eastAsia="Times New Roman" w:hAnsi="Poppins" w:cs="Times New Roman"/>
          <w:b/>
          <w:bCs/>
          <w:color w:val="000000"/>
          <w:sz w:val="19"/>
          <w:szCs w:val="19"/>
        </w:rPr>
        <w:lastRenderedPageBreak/>
        <w:t>SOLUTION S.R.L nu va purta responsabilitatea și nici nu va putea fi obligată la nici un fel de despăgubiri pentru orice fel de daune produse de acest fel de comentarii sau comunicari. În cazul trimiterii unor informații, altele decât cele legate de procesul de cumparare/vânzare a unor produse, se consideră că utilizatorul conferă societații S.C. SOLAR SOLUTION S.R.L și afiliaților/asociaților acesteia, dreptul neexclusiv, nelimitat, gratuit, irevocabil și retransmisibil de a folosi, reproduce, modifica, adapta, publica, traduce, precum și dreptul de a o distribui prin orice mijloc media oriunde în lume. Utilizatorul garantează că are toate drepturile asupra conținutului pe care îl transmite pentru a fi publicat pe site, prin orice modalitate, astfel încât  prin folosirea acestui conținut, să nu cauzeze prejudicii nici unei persoane. S.C. SOLAR SOLUTION S.R.L nu își asumă nicio responsabilitate privind posibilele daune provocate de folosirea conținutului acestor comentarii de către utilizatorii site-ului, ele fiind oferite sub aceeași limitare a responsabilității ca și restul conținutului de pe site, conform articolelor din acest document.</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Despre produse și servicii</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S.C. SOLAR SOLUTION S.R.L nu oferă nici o garanție, în mod expres sau implicit, în ceea ce privește inclusiv, dar fara limitare la, funcționarea acestui site, informația, corectitudinea descrierilor, actualizarea și ținerea la zi a conținutului, materialele sau produsele de pe site precum și potrivirea lor pentru un anumit scop. Utilizatorii sunt de acord în mod expres că folosirea acestui site și cumpărarea produselor sau serviciilor conexe se face pe propriul risc. Imaginile publicate pe site sunt cu titlu de exemplu, iar produsele livrate pot diferi de imaginile prezentate în orice mod (culoare, accesorii, aspect, etc.). Conținutul eSol.ro (texte, descrieri ale produselor, caracteristici tehnice, imagini, simboluri) este alcătuit în strânsă colaborare cu furnizorii. Din acest motiv, S.C. SOLAR SOLUTION S.R.L nu își asumă responsabilitatea pentru descrierile și specificațiile produselor afișate în site-ul eSol.ro, acestea fiind identice cu cele puse la dispoziția noastră de către reprezentanții fiecarei marci. S.C. SOLAR SOLUTION S.R.L și partenerii săi își rezervă dreptul să modifice specificațiile tehnice ale produselor fără o notificare prealabilă. Produsele și serviciile sunt oferite „așa cum sunt” și în limita stocului disponibil. Din acest motiv, S.C. SOLAR SOLUTION S.R.L își asumă dreptul de a nu onora o anumită comandă în cazul în care respectivul produs dispare din oferta curentă a importatorului sau a distribuitorului.</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Despre prețuri</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Prețurile prezentate includ TVA (19%) și nu includ cheltuielile de livrare, în afara cazului în care se specifică în mod expres pe site altfel. Prețul de achiziție tipărit pe factura finală va fi același cu cel stabilit de consultantul de vânzări în momentul confirmării comenzii ca fiind comanda fermă, sau, în cazul comenzilor cu plata online direct cu cardul de credit, acest preț va fi cel publicat pe site la momentul achiziției. Nu există limită minimă de preț pentru a efectua o comandă. În ciuda eforturilor noastre, un mic număr de produse pot avea prețuri greșite pe site, stabilite în mod eronat de către sistemul nostru informatic. În aceste condiții, întotdeauna se consideră preț final cel acceptat de către client în cadrul discuțiilor purtate cu consultanții noștri de vânzări. Dacă prețul real al produsului este mai ridicat decat prețul afișat pe site, consultanții noștri de vânzări sunt îndreptățiți să vă satisfacă cererea de a vă livra produsul la prețul publicat pe site numai în măsura în care vom putea face acest lucru, dupa cum și dumneavoastră sunteți îndreptățit să refuzați comanda respectivă. În cazul în care prețul real este mai mic decat prețul publicat pe site, iar dumneavoastră ați achitat prețul în avans prin diferite metode (OP, card bancar, etc), diferența vă va fi returnată dupa cum se va conveni de comun acord, dar nu mai tărziu de 14 de zile de la data primirii produsului. Ne rezervam dreptul de a nu onora o comanda daca din cauza unei erori tehnice, pretul final de vanzare al unui produs din comanda este intr-atat de disproportionat fata de pretul anterior al respectivului produs incat pretul este derizoriu. Vom anunta clientul in cel mai scurt timp posibil despre eroarea aparuta.</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Despre stocuri</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Stocul afișat pe site este stocul propriu, iar eSol.ro actualizazeaza săptamânal stocurile site-ului, pentru a oferi o informatie cât mai bună. Pentru a evita eventualele probleme legate de disponibilitatea produselor, vă rugăm contactați telefonic sau prin e-mail reprezentanții eSol.ro. Astfel, S.C. SOLAR SOLUTION S.R.L nu poate garanta disponibilitatea în stocuri a tuturor produselor afișate. Ne rezervam dreptul de a nu onora o anumită comandă în cazul în care respectivul produs dispare din oferta curentă, nu este în stoc, nu se mai fabrică, sau din orice alt motiv care poate duce la imposibilitatea livrării.</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Despre livrare</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lastRenderedPageBreak/>
        <w:t>Livrarea produselor se face oriunde în România. S.C. SOLAR SOLUTION S.R.L își rezervă dreptul să efectueze confirmarea comenzilor înainte de onorarea lor prin contactarea clienților. Costul transportului va fi suportat de către cumparator, daca nu este specificat altfel, iar acesta va fi adus la cunoștiința clientului în momentul confirmării comenzii. Costul transportului nu va fi restituit în cazul returnării produselor. S.C. SOLAR SOLUTION S.R.L își rezervă dreptul să întârzie sau să anuleze livrări ale produselor comandate dacă acestea nu pot fi onorate din motive independente de S.C. SOLAR SOLUTION S.R.L care includ: incendii, explozii, inundații, epidemii, greve, acțiuni guvernamentale, războaie, acte de terorism, proteste, răscoale, tulburări civile sau alte impedimente de forță majoră conform uzanțelor legii românești. Recepția produselor reprezintă acceptul clientului că produsele au ajuns în stare bună. Valoarea maximă a daunelor ce pot fi plătite de S.C. SOLAR SOLUTION S.R.L față de orice client în cazul nelivrării sau a livrării necorespunzătoare este valoarea sumei încasate de S.C. SOLAR SOLUTION S.R.L de la acest client. Acest lucru se aplică și în cazul returnării produselor.</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Despre plată</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Plata produselor comandate conform acestor Termeni și Condiții se poate efectua în avans sau la livrarea produselor. S.C. SOLAR SOLUTION S.R.L își rezervă dreptul ca în anumite cazuri să solicite plata produselor în avans. Plata în avans se poate realiza prin transfer bancar sau prin ordin de plata; dovada plății trebuie trimisă către S.C. SOLAR SOLUTION S.R.L la adresa de e-mail office@esol.ro sau prin whatsapp la 0745 069426. Livrarea va fi efectuată numai după intrarea banilor în contul S.C. SOLAR SOLUTION S.R.L. Plata în avans se consideră și plata cu ajutorul carții de credit online. In acest caz S.C. SOLAR SOLUTION S.R.L va solicita procesatorului de plați electronice confirmarea securității și a validității tranzacției, și va efectua verificări suplimentare acolo unde este cazul, înainte de livrarea produselor, această verificare putând duce chiar la anularea comenzii respective din motive de securitate. Produsele comandate trebuie achitate integral, în caz contrar nu se va efectua livrarea.</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Despre garanție și service</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eSol.ro oferă pentru toate produsele comercializate pe site Garanția Returnării fără probleme timp de 14 de zile de la data achiziționării produsului. Pe lângă această garanție, unele produse beneficiază de garanție din partea producătorului, această informație găsindu-se pe pagina producătorului. În cazul constatării unor defecte ale produselor cumpărate de pe eSol.ro.</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Linkuri către alte site-uri, server, browser</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Site-ul eSol.ro este găzduit de serverele unei terțe firme. Societatea S.C. SOLAR SOLUTION S.R.L nu va putea fi făcută responsabilă pentru eventualele erori apărute pe site, indiferent de motivele apariției lor, acestea incluzând modificări ale site-ului, setări sau actualizări. S.C. SOLAR SOLUTION S.R.L nu va putea fi făcută răspunzătoare pentru erorile apărute datorită folosirii anumitor browsere pentru vizitarea site-ului eSol.ro. S.C. SOLAR SOLUTION S.R.L nu răspunde de conținutul, calitatea sau natura site-urilor la care se ajunge prin legături de pe site-ul www.eSol.ro. Pentru respectivele site-uri, răspunderea integrală o poartă proprietarii site-urilor în cauză.</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Termeni de utilizare a newsletter-ului</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Abonarea și dezabonarea de la newsletterul distribuit de către site-ul eSol.ro este gratuită și voluntară, implicând acceptarea următorilor termeni de utilizare. Mesajele trimise nu sunt nesolicitate și oricând vă puteți dezabona urmând instrucțiunile din subsolul fiecărui email. Mesajele trimise respectă legea Comerțului Electronic în ceea ce privește comunicarea comercială așa cum este ea stipulată de legislația românească și internațională. Utilizarea newsletterului se face în aceleași condiții de limitare a răspunderii din punctul de vedere al conținutului precum se autorizează și folosirea site-ului, în condițiile prevăzute de prezentul document (vezi articolele 4 – 10), iar politica de confidențialitate este descrisă pe larg în secțiunea </w:t>
      </w:r>
      <w:r w:rsidRPr="00B64C23">
        <w:rPr>
          <w:rFonts w:ascii="Poppins" w:eastAsia="Times New Roman" w:hAnsi="Poppins" w:cs="Times New Roman"/>
          <w:b/>
          <w:bCs/>
          <w:color w:val="000000"/>
          <w:sz w:val="19"/>
        </w:rPr>
        <w:t>Confidențialitate</w:t>
      </w:r>
      <w:r w:rsidRPr="00B64C23">
        <w:rPr>
          <w:rFonts w:ascii="Poppins" w:eastAsia="Times New Roman" w:hAnsi="Poppins" w:cs="Times New Roman"/>
          <w:b/>
          <w:bCs/>
          <w:color w:val="000000"/>
          <w:sz w:val="19"/>
          <w:szCs w:val="19"/>
        </w:rPr>
        <w:t xml:space="preserve"> de mai jos. S.C. SOLAR SOLUTION S.R.L deține toate drepturile asupra conținutului newsletter-ului trimis către abonați în aceleași condiții ca și pentru informațiile publicate pe site (vezi articolele 1 si 3), în concordanță cu prevederile acestui document. Abonații newsletter-ului eSol.ro pot retrimite aceste comunicări comerciale și altor persoane, pe răspunderea lor, și în condițiile în care nu au modificat nici structura, nici conținutul mesajelor respective. Persoanele care au primit de la abonații newsletter-ului eSol.ro mesajele comerciale, se consideră că au fost informate în prealabil de către </w:t>
      </w:r>
      <w:r w:rsidRPr="00B64C23">
        <w:rPr>
          <w:rFonts w:ascii="Poppins" w:eastAsia="Times New Roman" w:hAnsi="Poppins" w:cs="Times New Roman"/>
          <w:b/>
          <w:bCs/>
          <w:color w:val="000000"/>
          <w:sz w:val="19"/>
          <w:szCs w:val="19"/>
        </w:rPr>
        <w:lastRenderedPageBreak/>
        <w:t>abonați despre prevederile prezentului document. În acest context, S.C. SOLAR SOLUTION S.R.L nu poate fi făcut răspunzator sub nici o formă de acțiunile abonaților săi. S.C. SOLAR SOLUTION S.R.L își rezervă dreptul de a restricționa accesul oricărui abonat la newsletter, după o notificare în prealabil – sau  fără o notificare în prealabil, despre aceasta intenție, dacă S.C. SOLAR SOLUTION S.R.L are orice fel de motive pentru a crede că abonatul respectiv nu respectă prevederile prezentului document.</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Dreptul de returnare a produselor</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rPr>
        <w:t>Clientul are dreptul de a notifica în scris S.C. SOLAR SOLUTION S.R.L că renunță la cumpărare, fără penalități și fără invocarea unui motiv, în termen de 14 zile calendaristice de la primirea produsului sau în cazul prestărilor de servicii, de la încheierea contractului, prin returnarea în acest termen a produsului cumpărat în ambalajul original, cu toate accesoriile și fără să prezinte nici o urmă de deteriorare sau uzură, clientul suportând cheltuielile de expediție conform legii române.</w:t>
      </w:r>
      <w:r w:rsidRPr="00B64C23">
        <w:rPr>
          <w:rFonts w:ascii="Poppins" w:eastAsia="Times New Roman" w:hAnsi="Poppins" w:cs="Times New Roman"/>
          <w:b/>
          <w:bCs/>
          <w:color w:val="000000"/>
          <w:sz w:val="19"/>
          <w:szCs w:val="19"/>
        </w:rPr>
        <w:t> Acest drept nu poate fi invocat în cazul produselor ridicate de la sediile noastre sau a celor livrate direct de personalul nostru către client sau pentru care a fost facută proba. Cererile de returnare a produselor se vor face completând un email catre: office@esol.ro</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Dispoziții finale</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Orice altă problemă cauzată de produsele și serviciile prezentate pe eSol.ro, sau de informațiile prezentate pe acest site, și care nu este deja tratată de nici un articol din prezentul document, se va soluționa pe cale amiabilă în termen de 14 de zile lucratoare de la data sesizării în scris a problemelor, de către utilizator. În cazul în care nu s-a reușit stingerea conflictului pe cale amiabilă, competența revine instanțelor de judecată române sau unui organism alternativ de rezolvare a disputelor, agreat de ambele parți. Fiind de acord cu acești Termeni și Condiții de Utilizare a site-ului eSol.ro, clientul își asumă în totalitate aceste riscuri.</w:t>
      </w:r>
    </w:p>
    <w:p w:rsidR="00B64C23" w:rsidRPr="00B64C23" w:rsidRDefault="00B64C23" w:rsidP="00B64C23">
      <w:pPr>
        <w:shd w:val="clear" w:color="auto" w:fill="FFFFFF"/>
        <w:spacing w:before="200" w:line="240" w:lineRule="auto"/>
        <w:outlineLvl w:val="2"/>
        <w:rPr>
          <w:rFonts w:ascii="Poppins" w:eastAsia="Times New Roman" w:hAnsi="Poppins" w:cs="Times New Roman"/>
          <w:b/>
          <w:bCs/>
          <w:color w:val="2B2B2B"/>
          <w:sz w:val="40"/>
          <w:szCs w:val="40"/>
        </w:rPr>
      </w:pPr>
      <w:r w:rsidRPr="00B64C23">
        <w:rPr>
          <w:rFonts w:ascii="Poppins" w:eastAsia="Times New Roman" w:hAnsi="Poppins" w:cs="Times New Roman"/>
          <w:b/>
          <w:bCs/>
          <w:color w:val="2B2B2B"/>
          <w:sz w:val="40"/>
        </w:rPr>
        <w:t>Confidențialitate</w:t>
      </w:r>
    </w:p>
    <w:p w:rsidR="00B64C23" w:rsidRPr="00B64C23" w:rsidRDefault="00B64C23" w:rsidP="00B64C23">
      <w:pPr>
        <w:shd w:val="clear" w:color="auto" w:fill="FFFFFF"/>
        <w:spacing w:after="133" w:line="240" w:lineRule="auto"/>
        <w:rPr>
          <w:rFonts w:ascii="Poppins" w:eastAsia="Times New Roman" w:hAnsi="Poppins" w:cs="Times New Roman"/>
          <w:b/>
          <w:bCs/>
          <w:color w:val="000000"/>
          <w:sz w:val="19"/>
          <w:szCs w:val="19"/>
        </w:rPr>
      </w:pPr>
      <w:r w:rsidRPr="00B64C23">
        <w:rPr>
          <w:rFonts w:ascii="Poppins" w:eastAsia="Times New Roman" w:hAnsi="Poppins" w:cs="Times New Roman"/>
          <w:b/>
          <w:bCs/>
          <w:color w:val="000000"/>
          <w:sz w:val="19"/>
          <w:szCs w:val="19"/>
        </w:rPr>
        <w:t>Respectăm cu strictețe confidențialitatea datelor clientilor și ne angajăm să nu transmitem datele personale ale clienților către terți și să le folosim exclusiv în scopul pentru care au fost introduse (efectuarea comenzii) și pentru informări comerciale cu privire la acest magazin. Nu încurajăm SPAM-ul, nu furnizăm adresa dumneavoastră de e-mail unor terți (persoane fizice sau juridice), nu comercializăm, nu oferim, nu facem schimb de adrese e-mail obtinuțe prin intermediul acestui site, nu divulgăm adresa dumneavoastră de e-mail altor persoane care accesează paginile acestui site.</w:t>
      </w:r>
      <w:r w:rsidRPr="00B64C23">
        <w:rPr>
          <w:rFonts w:ascii="Poppins" w:eastAsia="Times New Roman" w:hAnsi="Poppins" w:cs="Times New Roman"/>
          <w:b/>
          <w:bCs/>
          <w:color w:val="000000"/>
          <w:sz w:val="19"/>
          <w:szCs w:val="19"/>
        </w:rPr>
        <w:br/>
      </w:r>
      <w:r w:rsidRPr="00B64C23">
        <w:rPr>
          <w:rFonts w:ascii="Poppins" w:eastAsia="Times New Roman" w:hAnsi="Poppins" w:cs="Times New Roman"/>
          <w:b/>
          <w:bCs/>
          <w:color w:val="000000"/>
          <w:sz w:val="19"/>
          <w:szCs w:val="19"/>
        </w:rPr>
        <w:br/>
        <w:t>Conform cerințelor Legii nr. 677/2001 pentru protecția persoanelor cu privire la prelucrarea datelor cu caracter personal și liberă circulație a acestor date, modificată și completată și ale Legii nr. 506/2004 privind prelucrarea datelor cu caracter personal si protectia vietii private in sectorul comunicațiilor electronice S.C. SOLAR SOLUTION S.R.L are obligația de a administra în condiții de siguranță și numai pentru scopurile specificate, datele personale pe care le furnizați despre dumneavoastră sau o altă persoană. Scopul colectării datelor cu caracter personal este de a opera și livra comenzile efectuate de dumneavoastră.</w:t>
      </w:r>
      <w:r w:rsidRPr="00B64C23">
        <w:rPr>
          <w:rFonts w:ascii="Poppins" w:eastAsia="Times New Roman" w:hAnsi="Poppins" w:cs="Times New Roman"/>
          <w:b/>
          <w:bCs/>
          <w:color w:val="000000"/>
          <w:sz w:val="19"/>
          <w:szCs w:val="19"/>
        </w:rPr>
        <w:br/>
      </w:r>
      <w:r w:rsidRPr="00B64C23">
        <w:rPr>
          <w:rFonts w:ascii="Poppins" w:eastAsia="Times New Roman" w:hAnsi="Poppins" w:cs="Times New Roman"/>
          <w:b/>
          <w:bCs/>
          <w:color w:val="000000"/>
          <w:sz w:val="19"/>
          <w:szCs w:val="19"/>
        </w:rPr>
        <w:br/>
        <w:t>Conform Legii nr. 677/2001, beneficiați de dreptul de acces, de intervenție asupra datelor, dreptul de a nu fi supus unei decizii individuale și dreptul de a vă adresa justiției. Totodată, aveți dreptul să vă opuneți prelucrării datelor personale care vă privesc și să solicitați ștergerea datelor. Pentru exercitarea acestor drepturi, vă puteți adresa cu o cerere scrisă, datată și semnată prin poștă pe adresa societății noastre.</w:t>
      </w:r>
      <w:r w:rsidRPr="00B64C23">
        <w:rPr>
          <w:rFonts w:ascii="Poppins" w:eastAsia="Times New Roman" w:hAnsi="Poppins" w:cs="Times New Roman"/>
          <w:b/>
          <w:bCs/>
          <w:color w:val="000000"/>
          <w:sz w:val="19"/>
          <w:szCs w:val="19"/>
        </w:rPr>
        <w:br/>
      </w:r>
      <w:r w:rsidRPr="00B64C23">
        <w:rPr>
          <w:rFonts w:ascii="Poppins" w:eastAsia="Times New Roman" w:hAnsi="Poppins" w:cs="Times New Roman"/>
          <w:b/>
          <w:bCs/>
          <w:color w:val="000000"/>
          <w:sz w:val="19"/>
          <w:szCs w:val="19"/>
        </w:rPr>
        <w:br/>
        <w:t>eSol.ro conferă dreptul utilizatorului de a modifica datele dumneavoastră de contact pe care le-ați înregistrat, unele aspecte de care sunteți interesat, incluzând noile informații despre produse și servicii lansate. De asemenea puteți să ne solicitați ștergerea datelor dumneavoastră oricând, trimitând un email la adresa office@esol.ro</w:t>
      </w:r>
    </w:p>
    <w:p w:rsidR="004F39A3" w:rsidRDefault="004F39A3"/>
    <w:sectPr w:rsidR="004F39A3" w:rsidSect="004F39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64C23"/>
    <w:rsid w:val="004F39A3"/>
    <w:rsid w:val="00B64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9A3"/>
  </w:style>
  <w:style w:type="paragraph" w:styleId="Heading1">
    <w:name w:val="heading 1"/>
    <w:basedOn w:val="Normal"/>
    <w:link w:val="Heading1Char"/>
    <w:uiPriority w:val="9"/>
    <w:qFormat/>
    <w:rsid w:val="00B64C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4C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4C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C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4C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4C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4C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4C23"/>
    <w:rPr>
      <w:b/>
      <w:bCs/>
    </w:rPr>
  </w:style>
</w:styles>
</file>

<file path=word/webSettings.xml><?xml version="1.0" encoding="utf-8"?>
<w:webSettings xmlns:r="http://schemas.openxmlformats.org/officeDocument/2006/relationships" xmlns:w="http://schemas.openxmlformats.org/wordprocessingml/2006/main">
  <w:divs>
    <w:div w:id="17802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Words>
  <Characters>14810</Characters>
  <Application>Microsoft Office Word</Application>
  <DocSecurity>0</DocSecurity>
  <Lines>123</Lines>
  <Paragraphs>34</Paragraphs>
  <ScaleCrop>false</ScaleCrop>
  <Company/>
  <LinksUpToDate>false</LinksUpToDate>
  <CharactersWithSpaces>17374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Tabirca</dc:creator>
  <cp:keywords/>
  <dc:description/>
  <cp:lastModifiedBy>Andrei Tabirca</cp:lastModifiedBy>
  <cp:revision>3</cp:revision>
  <dcterms:created xsi:type="dcterms:W3CDTF">2023-12-15T09:45:00Z</dcterms:created>
  <dcterms:modified xsi:type="dcterms:W3CDTF">2023-12-15T09:45:00Z</dcterms:modified>
</cp:coreProperties>
</file>