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1. INFORMATII</w:t>
      </w: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  DESPRE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>  SITE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  <w:t>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web FONTASELL.RO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administrat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BEST RAZIAN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SRL cu </w:t>
      </w: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Sediul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Social</w:t>
      </w:r>
      <w:r w:rsidRPr="000F4B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: </w:t>
      </w: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>STRADA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COLINEI, NR. 8, AP. 7</w:t>
      </w:r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SIBIU</w:t>
      </w:r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Judet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SIBIU</w:t>
      </w:r>
    </w:p>
    <w:p w:rsidR="000F4BEF" w:rsidRPr="000F4BEF" w:rsidRDefault="000F4BEF" w:rsidP="000F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Punct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Lucru</w:t>
      </w:r>
      <w:proofErr w:type="spellEnd"/>
      <w:proofErr w:type="gram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: </w:t>
      </w:r>
      <w:r w:rsidRPr="000F4B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  <w:proofErr w:type="gramEnd"/>
      <w:r w:rsidRPr="000F4BE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>STRADA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COLINEI, NR. 8, AP. 7</w:t>
      </w:r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SIBIU</w:t>
      </w:r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Judet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SIBIU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Numar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inregistrare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Comertului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Sibiu: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>J32/200/2022</w:t>
      </w: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>C.I.F.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 xml:space="preserve"> RO45574640 </w:t>
      </w: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pital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subscris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>200 lei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comercializeaza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Romaniei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2. ACCEPTAREA CONDITIILOR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FONTASELL.RO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logarea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cat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oferite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din 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termenilor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conditiilor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confidentialitate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detaliate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consecintele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decurg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Utilizatorul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permanent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Termenii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le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consulta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moment.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  <w:t xml:space="preserve">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situatia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care 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sunteţi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solicitam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utilizaţi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internet.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FONTASELL.RO</w:t>
      </w: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rezervă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actualiza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revizui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Termenii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prealabila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tocmai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solicitam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urmăriţi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mod periodic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eventualele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3. DREPTURILE DE AUTOR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FONTASELL.RO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pot fi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copiate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societatii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BEST RAZIAN SRL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administreaza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0F4BE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conditii</w:t>
        </w:r>
      </w:hyperlink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 se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pedepseste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incalcare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sesizata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mail </w:t>
      </w:r>
      <w:r>
        <w:rPr>
          <w:rFonts w:ascii="Times New Roman" w:eastAsia="Times New Roman" w:hAnsi="Times New Roman" w:cs="Times New Roman"/>
          <w:sz w:val="24"/>
          <w:szCs w:val="24"/>
        </w:rPr>
        <w:t>bestrazian@gmail.com.</w:t>
      </w:r>
    </w:p>
    <w:p w:rsid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4. INCHEIEREA CONTRACTULUI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Odata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inregistrarea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comenzi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FONTASELL.RO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cumparatorul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clientul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utilizata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 RAZIAN SRL – administrator site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mail,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rezervam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clientilor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Incheierea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contractului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are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loc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numai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momentul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emiterii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facturii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fiscale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nu la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lansarea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comenzii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emiterii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confirmarii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automa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te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primire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acestei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comenzi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!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automata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confirmarii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primire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comenzii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echivaleaza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incheierea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intre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vanzator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cumparator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plasarea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comenzii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motive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justificate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vanzatorul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rezerva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anula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comanda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consumatorului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cumparatorului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prealabila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înapoi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banii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încasati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societatea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 RAZIAN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SRL,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14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Totodata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rezervam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modifica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cantitatea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comanda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disponibilitatea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stoc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Ofertele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preturile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afisate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FONTASELL.RO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valabile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maxim 12 ore.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Livrarea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-un interval de minim de 2 ore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maxim 30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care s-au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validat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comenzii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modalitate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modalitatile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bunurile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reprezinta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obligatie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contractuala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Vanzatorului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lastRenderedPageBreak/>
        <w:t>prezentare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stocuri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preturi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stocului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5. LIMITARE RASPUNDERE 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FONTASELL.RO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  <w:t>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FONTASELL.RO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software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 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modalitarea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care se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gasesc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atat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cat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garantii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exprese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implicite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la,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garantii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implicite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comercializare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adaptarea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anum</w:t>
      </w:r>
      <w:r>
        <w:rPr>
          <w:rFonts w:ascii="Times New Roman" w:eastAsia="Times New Roman" w:hAnsi="Times New Roman" w:cs="Times New Roman"/>
          <w:sz w:val="24"/>
          <w:szCs w:val="24"/>
        </w:rPr>
        <w:t>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neîncălcarea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ermenilor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  <w:t xml:space="preserve">Nu ne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asumam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întreruperea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FONTASELL.RO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tot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6. ANULARE COMANDA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FONTASELL.RO 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administrat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BEST RAZIAN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SRL)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furnizorii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asuma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greselile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tiparire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afisare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referitor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preturile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imaginile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care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comanda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onorata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7B7" w:rsidRPr="000F4BEF">
        <w:rPr>
          <w:rFonts w:ascii="Times New Roman" w:eastAsia="Times New Roman" w:hAnsi="Times New Roman" w:cs="Times New Roman"/>
          <w:sz w:val="24"/>
          <w:szCs w:val="24"/>
        </w:rPr>
        <w:t xml:space="preserve">FONTASELL.RO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rezerva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anula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comanda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respectiva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prealabila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r w:rsidR="00CA17B7">
        <w:rPr>
          <w:rFonts w:ascii="Times New Roman" w:eastAsia="Times New Roman" w:hAnsi="Times New Roman" w:cs="Times New Roman"/>
          <w:sz w:val="24"/>
          <w:szCs w:val="24"/>
        </w:rPr>
        <w:t>BEST RAZIAN SRL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eforturile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Este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preturi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eronate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inregistrarii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comenzi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derizoriu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7B7">
        <w:rPr>
          <w:rFonts w:ascii="Times New Roman" w:eastAsia="Times New Roman" w:hAnsi="Times New Roman" w:cs="Times New Roman"/>
          <w:sz w:val="24"/>
          <w:szCs w:val="24"/>
        </w:rPr>
        <w:t>BEST RAZIAN SRL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anuleze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comanda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Cumparatorului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Vanzatorul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rezerva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anula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comanda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obligatie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ulterioara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vreunei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parti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fata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cealalta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vreo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parte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poata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pretinda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celeilalte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daune-interese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situatii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preturile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afisate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7B7" w:rsidRPr="000F4BEF">
        <w:rPr>
          <w:rFonts w:ascii="Times New Roman" w:eastAsia="Times New Roman" w:hAnsi="Times New Roman" w:cs="Times New Roman"/>
          <w:sz w:val="24"/>
          <w:szCs w:val="24"/>
        </w:rPr>
        <w:t xml:space="preserve">FONTASELL.RO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rezultatul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comandata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stoc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tranzactia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acceptata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banca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emitenta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cardului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Cumparatorului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7B7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CA17B7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="00CA17B7">
        <w:rPr>
          <w:rFonts w:ascii="Times New Roman" w:eastAsia="Times New Roman" w:hAnsi="Times New Roman" w:cs="Times New Roman"/>
          <w:sz w:val="24"/>
          <w:szCs w:val="24"/>
        </w:rPr>
        <w:t xml:space="preserve"> Client/</w:t>
      </w:r>
      <w:proofErr w:type="spellStart"/>
      <w:r w:rsidR="00CA17B7">
        <w:rPr>
          <w:rFonts w:ascii="Times New Roman" w:eastAsia="Times New Roman" w:hAnsi="Times New Roman" w:cs="Times New Roman"/>
          <w:sz w:val="24"/>
          <w:szCs w:val="24"/>
        </w:rPr>
        <w:t>Cumparator</w:t>
      </w:r>
      <w:proofErr w:type="spellEnd"/>
      <w:r w:rsidR="00CA1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17B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CA17B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ite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A17B7">
        <w:rPr>
          <w:rFonts w:ascii="Times New Roman" w:eastAsia="Times New Roman" w:hAnsi="Times New Roman" w:cs="Times New Roman"/>
          <w:sz w:val="24"/>
          <w:szCs w:val="24"/>
        </w:rPr>
        <w:t>unt</w:t>
      </w:r>
      <w:proofErr w:type="spellEnd"/>
      <w:r w:rsidR="00CA17B7">
        <w:rPr>
          <w:rFonts w:ascii="Times New Roman" w:eastAsia="Times New Roman" w:hAnsi="Times New Roman" w:cs="Times New Roman"/>
          <w:sz w:val="24"/>
          <w:szCs w:val="24"/>
        </w:rPr>
        <w:t xml:space="preserve"> incomplete </w:t>
      </w:r>
      <w:proofErr w:type="spellStart"/>
      <w:r w:rsidR="00CA17B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A17B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CA1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CA1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7B7">
        <w:rPr>
          <w:rFonts w:ascii="Times New Roman" w:eastAsia="Times New Roman" w:hAnsi="Times New Roman" w:cs="Times New Roman"/>
          <w:sz w:val="24"/>
          <w:szCs w:val="24"/>
        </w:rPr>
        <w:t>incorecte</w:t>
      </w:r>
      <w:proofErr w:type="spellEnd"/>
      <w:r w:rsidR="00CA1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7B7" w:rsidRPr="000F4BEF" w:rsidRDefault="00CA17B7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5418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7. GARANTII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insotite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factura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reprezinta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garantie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producator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vanzator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Pierderea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garantie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facturii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duce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pierderea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garantiei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Stergerea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seriei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(serial number S/N)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partiala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totala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duce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pierderea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garantiei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eliberam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duplicate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garantie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Garanția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doua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5418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obligația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legală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vânzătorului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garanție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legală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418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angajament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asumat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vânzător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producător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garanție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comercială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consumator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restituire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prețului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consumator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reparare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înlocuire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cumpărat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corespunde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condițiilor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enunțate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declarațiile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garanție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publicitatea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418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garanție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legală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2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calculează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livrării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449/2003.</w:t>
      </w:r>
    </w:p>
    <w:p w:rsid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consumator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garantie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12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folosinta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indelungata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jumatate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garantia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oferita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lastRenderedPageBreak/>
        <w:t>produsele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folosinta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medie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mica.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aducere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maxim 30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418" w:rsidRPr="000F4BEF" w:rsidRDefault="00995418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8. LITIGII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Eventualele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litigii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rezolvate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intre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vanzator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consumator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/client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contrar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putându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instanţei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judecată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comerciantului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vanzatorului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418">
        <w:rPr>
          <w:rFonts w:ascii="Times New Roman" w:eastAsia="Times New Roman" w:hAnsi="Times New Roman" w:cs="Times New Roman"/>
          <w:sz w:val="24"/>
          <w:szCs w:val="24"/>
        </w:rPr>
        <w:t>BEST RAZIAN SRL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Judecatoria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Sibiu.</w:t>
      </w: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Protectia</w:t>
      </w:r>
      <w:proofErr w:type="spellEnd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datelor</w:t>
      </w:r>
      <w:proofErr w:type="spellEnd"/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Conform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nr. 677/2001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libera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circulaţie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date,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modificată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completată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nr. 506/2004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vieţii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private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comunicaţiilor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electronice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, site-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administrat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95418">
        <w:rPr>
          <w:rFonts w:ascii="Times New Roman" w:eastAsia="Times New Roman" w:hAnsi="Times New Roman" w:cs="Times New Roman"/>
          <w:sz w:val="24"/>
          <w:szCs w:val="24"/>
        </w:rPr>
        <w:t>BEST RAZIAN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SRL, are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administra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siguranţă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scopurile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specificate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furnizaţi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colectării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facturarii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comandate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Sunteţi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obligat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ă)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furnizaţi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crearea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facturii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comandate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determină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anularea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comenzii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418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destinate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operator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livrarii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1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99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18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="0099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18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="0099541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95418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="0099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umneavoastra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Conform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nr. 677/2001,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beneficiaţi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intervenţie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supus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justiţiei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Totodată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aveţi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opuneţi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prelucrării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privesc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solicitaţi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ştergerea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incorecte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F4BEF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rugăm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informaţi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curând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Modalitati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numerar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cardul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  <w:r w:rsidR="009954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Modalitati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curierat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rapid </w:t>
      </w:r>
      <w:proofErr w:type="spellStart"/>
      <w:r w:rsidR="00995418">
        <w:rPr>
          <w:rFonts w:ascii="Times New Roman" w:eastAsia="Times New Roman" w:hAnsi="Times New Roman" w:cs="Times New Roman"/>
          <w:sz w:val="24"/>
          <w:szCs w:val="24"/>
        </w:rPr>
        <w:t>Cargus</w:t>
      </w:r>
      <w:proofErr w:type="spellEnd"/>
      <w:r w:rsidR="00995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5418">
        <w:rPr>
          <w:rFonts w:ascii="Times New Roman" w:eastAsia="Times New Roman" w:hAnsi="Times New Roman" w:cs="Times New Roman"/>
          <w:sz w:val="24"/>
          <w:szCs w:val="24"/>
        </w:rPr>
        <w:t>Curier</w:t>
      </w:r>
      <w:proofErr w:type="spellEnd"/>
      <w:r w:rsidR="009954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995418" w:rsidRPr="000F4BEF">
        <w:rPr>
          <w:rFonts w:ascii="Times New Roman" w:eastAsia="Times New Roman" w:hAnsi="Times New Roman" w:cs="Times New Roman"/>
          <w:sz w:val="24"/>
          <w:szCs w:val="24"/>
        </w:rPr>
        <w:t xml:space="preserve">FONTASELL.RO 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vinde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F4BEF">
        <w:rPr>
          <w:rFonts w:ascii="Times New Roman" w:eastAsia="Times New Roman" w:hAnsi="Times New Roman" w:cs="Times New Roman"/>
          <w:sz w:val="24"/>
          <w:szCs w:val="24"/>
        </w:rPr>
        <w:t>strainatate</w:t>
      </w:r>
      <w:proofErr w:type="spellEnd"/>
      <w:r w:rsidR="009954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F4BEF" w:rsidRPr="000F4BEF" w:rsidRDefault="000F4BEF" w:rsidP="000F4B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Magazinul</w:t>
      </w:r>
      <w:proofErr w:type="spellEnd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nostru</w:t>
      </w:r>
      <w:proofErr w:type="spellEnd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respectă</w:t>
      </w:r>
      <w:proofErr w:type="spellEnd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standardele</w:t>
      </w:r>
      <w:proofErr w:type="spellEnd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954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trusted</w:t>
      </w:r>
      <w:bookmarkStart w:id="0" w:name="_GoBack"/>
      <w:bookmarkEnd w:id="0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.ro </w:t>
      </w:r>
      <w:proofErr w:type="spellStart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deține</w:t>
      </w:r>
      <w:proofErr w:type="spellEnd"/>
      <w:r w:rsidRPr="000F4B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9954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marca</w:t>
      </w:r>
      <w:proofErr w:type="spellEnd"/>
      <w:r w:rsidR="009954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9954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incredere</w:t>
      </w:r>
      <w:proofErr w:type="spellEnd"/>
      <w:r w:rsidRPr="000F4B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F4B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0885" w:rsidRDefault="000D0885"/>
    <w:sectPr w:rsidR="000D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1"/>
    <w:rsid w:val="000D0885"/>
    <w:rsid w:val="000F4BEF"/>
    <w:rsid w:val="00995418"/>
    <w:rsid w:val="00CA17B7"/>
    <w:rsid w:val="00F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B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4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B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4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l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2</cp:revision>
  <dcterms:created xsi:type="dcterms:W3CDTF">2022-04-08T12:48:00Z</dcterms:created>
  <dcterms:modified xsi:type="dcterms:W3CDTF">2022-04-08T13:13:00Z</dcterms:modified>
</cp:coreProperties>
</file>