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843A"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Site-ul www.talus.ro este proprietatea societatii comerciale TALUS SRL. Utilizarea site-ului (incluzand vizitarea si cumpararea produselor) implica acceptarea anumitor termeni si conditii de utilizare.</w:t>
      </w:r>
    </w:p>
    <w:p w14:paraId="4FB84969"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Prin inregistrarea unei comenzi pe site, cumparatorul este de acord cu forma de comunicare (telefonic, sms sau e-mail) prin care comerciantul isi deruleaza activitatea.</w:t>
      </w:r>
      <w:r>
        <w:rPr>
          <w:rFonts w:ascii="Helvetica" w:hAnsi="Helvetica" w:cs="Helvetica"/>
          <w:color w:val="161616"/>
        </w:rPr>
        <w:br/>
        <w:t>Notificarea primita de catre cumparator pe email, dupa efectuarea comenzii are rol de informare si acceptare a comenzii.</w:t>
      </w:r>
      <w:r>
        <w:rPr>
          <w:rFonts w:ascii="Helvetica" w:hAnsi="Helvetica" w:cs="Helvetica"/>
          <w:color w:val="161616"/>
        </w:rPr>
        <w:br/>
        <w:t>Pentru motive justificate sau comenzi de o valoare/cantitate mai mare, Talus isi rezerva dreptul de a modifica cantitatea produselor din comanda sau/si de a cere ca aceste produse sa fie achitate cu Cardul sau OP inainte de a fi trimise. Daca modifica cantitatea de produselor din comanda va anunta cumparatorul la adresa de e-mail sau la numarul de telefon puse la dispozitia si va returna suma achitata.</w:t>
      </w:r>
    </w:p>
    <w:p w14:paraId="6BE51EA7"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t>Informatii generale despre produse si preturi</w:t>
      </w:r>
    </w:p>
    <w:p w14:paraId="4FD5EC58"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Imaginile publicate pe site sunt conforme cu realitatea, insa uneori nuantele culorilor produselor pot sa difere usor, ca urmare a procesului de executie al fotografiilor sau a setarilor monitorului tau. De asemenea, pot aparea mici diferente de design al materialului.</w:t>
      </w:r>
    </w:p>
    <w:p w14:paraId="5CD8D996"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Comenzile se vor livra in ziua urmatoare comenzii.</w:t>
      </w:r>
    </w:p>
    <w:p w14:paraId="062045BC"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Produsele comercializate prin intermediul www.talus.ro sunt noi, in ambalajul original al producatorului si in momentul livrarii vor fi intotdeauna insotite de factura fiscala fizica sau in format electronic. Chitanta de la curier este dovada platii, sau extrasul de cont. Produsele beneficiaza de conditii de garantie conforme legislatiei in vigoare si politicilor comerciale ale producatorilor.</w:t>
      </w:r>
    </w:p>
    <w:p w14:paraId="1F1FE28A"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t>Politica de confidentialitate</w:t>
      </w:r>
    </w:p>
    <w:p w14:paraId="2542862D"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TALUS SRL are o politica stricta de respectare a confidentialitatii datelor clientilor.</w:t>
      </w:r>
    </w:p>
    <w:p w14:paraId="04222F1D"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Comerciantul garanteaza securitatea si confidentialitatea datelor gazduite si transmise prin sistemul sau informatic. Aceste informatii vor putea fi folosite de catre Comerciant pentru a-i trimite utilizatorului confirmarea comenzilor, numai cu acordul prealabil al clientului. Furnizarea datelor personale catre Comerciant nu implica obligativitate din partea utilizatorilor, iar acestia pot refuza furnizarea acestor date in orice circumstante si pot solicita in mod gratuit stergerea acestora din baza de date.</w:t>
      </w:r>
    </w:p>
    <w:p w14:paraId="2E7618F1"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t>Utilizarea site-ului</w:t>
      </w:r>
    </w:p>
    <w:p w14:paraId="03A7B23E"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Inregistrarea ca utilizator al acestui site, reprezinta acordul dumneavoastra implicit privind primirea mesajelor electronice legate de produsele comercializate. Talus nu va trimite alte mail-uri de promovare a unor produse la adresele de mail furnizate de clienti.</w:t>
      </w:r>
    </w:p>
    <w:p w14:paraId="536D9C16"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t>Accesul la site</w:t>
      </w:r>
    </w:p>
    <w:p w14:paraId="2F09CE3C"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TALUS SRL permite accesul nelimitat pe site-ul www.talus.ro, in scop personal, dar nu ii confera dreptul de a descarca, modifica total sau partial, reproduce total sau partial site-ul, fara acordul scris al TALUS SRL.</w:t>
      </w:r>
    </w:p>
    <w:p w14:paraId="2639B043"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lastRenderedPageBreak/>
        <w:t>Corectarea informatiilor eronate</w:t>
      </w:r>
    </w:p>
    <w:p w14:paraId="0E2BB35D"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Ne rezervam dreptul de a corecta eventuale omisiuni, erori in afisare care pot surveni in urma unor greseli de redactare, lipsa de acuratete sau erori ale produselor software. Ne declinam raspunderea pentru orice situatie care poate aparea din cauza unor erori de software sau defectiuni tehnice aparute la server.</w:t>
      </w:r>
    </w:p>
    <w:p w14:paraId="3D8CB307"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t>Dispute si conflicte. Drept aplicabil.</w:t>
      </w:r>
    </w:p>
    <w:p w14:paraId="59BCEEE1"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Orice tentativa de acces neautorizat la site-ul www.talus.ro si orice incercare de frauda va fi raportata autoritatilor competente. Prin folosirea (vizitarea sau cumpararea produselor) site-ului, utilizatorul se declara de acord asupra faptului ca legile romane vor guverna termenii si conditiile de utilizare de mai sus.</w:t>
      </w:r>
    </w:p>
    <w:p w14:paraId="402517B0"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Cumparatorul are dreptul sa se retraga din contract, respectiv sa returneze produsul/comanda in termen de 14 zile calendaristice, fara invocarea niciunui motiv si fara a suporta alte costuri decat cele de livrare. Astfel, potrivit OUG nr 34/2014, perioada de returnare a unui produs sau renuntare la un serviciu expira in termen de 14 zile de la ziua in care cumparatorul intra in posesia fizica a comenzii. Produsul returnat trebuie sa fie in aceeasi stare in care a fost livrat (in ambalajul original, cu toate accesoriile, cu etichetele intacte si documentele care l-au insotit). Nu se accepta pentru returnare produsele care prezinta modificari fizice, lovituri, ciobiri, zgarieturi, socuri, urme de uzura sau folosire excesiva si/sau interventii neautorizate, produsele cărora le lipsesc accesorii.</w:t>
      </w:r>
    </w:p>
    <w:p w14:paraId="6A0A8EA1"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Orice litigiu aparut intre Clienti si Societate va fi rezolvat in prima faza pe cale amiabila.</w:t>
      </w:r>
    </w:p>
    <w:p w14:paraId="320EB292"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Style w:val="Strong"/>
          <w:rFonts w:ascii="Helvetica" w:hAnsi="Helvetica" w:cs="Helvetica"/>
          <w:color w:val="161616"/>
        </w:rPr>
        <w:t>Modificari/Actualizari</w:t>
      </w:r>
    </w:p>
    <w:p w14:paraId="78E55D15"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TALUS SRL isi rezerva dreptul, de a efectua schimbari in orice moment cu privire la continutul site-ului, politica, termenii si conditiile de utilizare, fara a fi necesara o notificare prealabila catre utilizatori in acest sens.</w:t>
      </w:r>
    </w:p>
    <w:p w14:paraId="1230EADD"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Utilizatorul are obligatia de a verifica termenii si conditiile de utilizare. In cazul in care nu este de acord cu modificarile aduse acestora de catre TALUS SRL, va inceta utilizarea site-ului.</w:t>
      </w:r>
    </w:p>
    <w:p w14:paraId="79AEDA0D" w14:textId="77777777" w:rsidR="00CF1C06" w:rsidRDefault="00CF1C06" w:rsidP="00CF1C06">
      <w:pPr>
        <w:pStyle w:val="NormalWeb"/>
        <w:shd w:val="clear" w:color="auto" w:fill="FAFAFA"/>
        <w:spacing w:before="0" w:beforeAutospacing="0" w:after="165" w:afterAutospacing="0"/>
        <w:rPr>
          <w:rFonts w:ascii="Helvetica" w:hAnsi="Helvetica" w:cs="Helvetica"/>
          <w:color w:val="161616"/>
        </w:rPr>
      </w:pPr>
      <w:r>
        <w:rPr>
          <w:rFonts w:ascii="Helvetica" w:hAnsi="Helvetica" w:cs="Helvetica"/>
          <w:color w:val="161616"/>
        </w:rPr>
        <w:t>Avand in vedere ca scopul nostru este de a avea tot timpul clienti satisfacuti, daca ai probleme legate de o comanda sau orice alte intrebari sau neclaritati, te rugam sa ne contactezi la adresa de e-mail: office@talus.ro sau la numarul de telefon +4 0744971207.</w:t>
      </w:r>
    </w:p>
    <w:p w14:paraId="36DBD58D" w14:textId="77777777" w:rsidR="0082566B" w:rsidRDefault="0082566B"/>
    <w:sectPr w:rsidR="0082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06"/>
    <w:rsid w:val="0082566B"/>
    <w:rsid w:val="00C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D3FF"/>
  <w15:chartTrackingRefBased/>
  <w15:docId w15:val="{82C098BC-F28D-42D8-B4A5-ED0F8A75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C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F1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2024-01-17T16:35:00Z</dcterms:created>
  <dcterms:modified xsi:type="dcterms:W3CDTF">2024-01-17T16:36:00Z</dcterms:modified>
</cp:coreProperties>
</file>