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TERMENI GENERALI</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thet-shirtbox.ro este denumirea comerciala a ALMUNIA SRL, persoana juridica cu sediul in Sanpetru, Str. Lacurilor nr. 14, jud. Brasov inregistrata la Registrul Comertului sub numarul nr. J8/1607/2016, avand CUI 36384905.</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Va rugam sa cititi acesti termeni si conditii cu atentie pentru folosirea in cele mai bune conditii a site-ului. Utilizarea acestui site implica acceptarea tacita a termenilor si a conditiilor de utilizare prezentate mai jos, care reprezinta intelegerea (</w:t>
      </w:r>
      <w:r>
        <w:rPr>
          <w:rStyle w:val="Strong"/>
          <w:rFonts w:ascii="Arial" w:hAnsi="Arial" w:cs="Arial"/>
          <w:color w:val="444444"/>
          <w:sz w:val="21"/>
          <w:szCs w:val="21"/>
        </w:rPr>
        <w:t>contractul</w:t>
      </w:r>
      <w:r>
        <w:rPr>
          <w:rFonts w:ascii="Arial" w:hAnsi="Arial" w:cs="Arial"/>
          <w:color w:val="777777"/>
          <w:sz w:val="21"/>
          <w:szCs w:val="21"/>
        </w:rPr>
        <w:t>) dintre parti.</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In calitate de autor/proprietar/administrator al site-ului </w:t>
      </w:r>
      <w:hyperlink r:id="rId5" w:history="1">
        <w:r>
          <w:rPr>
            <w:rStyle w:val="Hyperlink"/>
            <w:rFonts w:ascii="Arial" w:hAnsi="Arial" w:cs="Arial"/>
            <w:sz w:val="21"/>
            <w:szCs w:val="21"/>
          </w:rPr>
          <w:t>www.thet-shirtbox.ro</w:t>
        </w:r>
      </w:hyperlink>
      <w:r>
        <w:rPr>
          <w:rFonts w:ascii="Arial" w:hAnsi="Arial" w:cs="Arial"/>
          <w:color w:val="777777"/>
          <w:sz w:val="21"/>
          <w:szCs w:val="21"/>
        </w:rPr>
        <w:t> , ALMUNIA SRL isi rezerva dreptul de a schimba si actualiza in orice moment continutul acestuia, precum si Politica de confidentialitate, Termenii si conditiile de folosire, fara o notificare prealabila. Astfel, va rugam sa vizitati periodic aceasta sectiune pentru a verifica termenii si conditiile pe care ati agreat sa le respectati.</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DREPTURI DE AUTOR</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Continutul site-ului </w:t>
      </w:r>
      <w:hyperlink r:id="rId6" w:history="1">
        <w:r>
          <w:rPr>
            <w:rStyle w:val="Hyperlink"/>
            <w:rFonts w:ascii="Arial" w:hAnsi="Arial" w:cs="Arial"/>
            <w:sz w:val="21"/>
            <w:szCs w:val="21"/>
          </w:rPr>
          <w:t>www.thet-shirtbox.ro</w:t>
        </w:r>
      </w:hyperlink>
      <w:r>
        <w:rPr>
          <w:rFonts w:ascii="Arial" w:hAnsi="Arial" w:cs="Arial"/>
          <w:color w:val="777777"/>
          <w:sz w:val="21"/>
          <w:szCs w:val="21"/>
        </w:rPr>
        <w:t> </w:t>
      </w:r>
      <w:r>
        <w:rPr>
          <w:rStyle w:val="Strong"/>
          <w:rFonts w:ascii="Arial" w:hAnsi="Arial" w:cs="Arial"/>
          <w:color w:val="444444"/>
          <w:sz w:val="21"/>
          <w:szCs w:val="21"/>
        </w:rPr>
        <w:t> </w:t>
      </w:r>
      <w:r>
        <w:rPr>
          <w:rFonts w:ascii="Arial" w:hAnsi="Arial" w:cs="Arial"/>
          <w:color w:val="777777"/>
          <w:sz w:val="21"/>
          <w:szCs w:val="21"/>
        </w:rPr>
        <w:t>este proprietatea ALMUNIA SRL.</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ALMUNIA garanteaza utilizatorului acces limitat pe site-ul </w:t>
      </w:r>
      <w:hyperlink r:id="rId7" w:history="1">
        <w:r>
          <w:rPr>
            <w:rStyle w:val="Hyperlink"/>
            <w:rFonts w:ascii="Arial" w:hAnsi="Arial" w:cs="Arial"/>
            <w:sz w:val="21"/>
            <w:szCs w:val="21"/>
          </w:rPr>
          <w:t>www.thet-shirtbox.ro</w:t>
        </w:r>
      </w:hyperlink>
      <w:r>
        <w:rPr>
          <w:rFonts w:ascii="Arial" w:hAnsi="Arial" w:cs="Arial"/>
          <w:color w:val="777777"/>
          <w:sz w:val="21"/>
          <w:szCs w:val="21"/>
        </w:rPr>
        <w:t> , in interes personal (efectuarea de comenzi online sau informare) si nu ii confera dreptul de a descarca sau de a modifica partial sau integral site-ul, de a reproduce partial sau integral site-ul, de a copia, de a vinde/revinde sau de a exploata site-ul in orice alta maniera, in scopuri comerciale sau contrare intereselor companiei ALMUNIA fara acordul prealabil scris al acesteia.</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Bazele de date, programe, elemente de grafica, sunt proprietatea ALMUNIA SRL, sau, dupa caz, a furnizorilor produselor oferite prin intermediul site-ului si este protejat de Legea nr. 8/1996, privind dreptul de autor si drepturile conexe, cu modificarile si completarile ulterioare.</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Copierea, stocarea, modificarea partiala sau in intregime a site-ului sunt strict interzise si se pedepsesc conform legilor in vigoare privind protectia drepturilor de autor. In calitate de utilizator, dumneavoastra sunteti pe deplin acord cu cele mai sus mentionate.</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SESIZARI</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In cazul in care observati ca am adus atingere in vreun fel asupra drepturilor de autor, produsele receptionate sunt contrafacute sau incalca drepturi la marca, va rugam sa ne comunicati acest lucru pe adresa de e-mail:contact@thet-shirtbox.ro . ALMUNIA va raspunde sesizarii in maxim 2 zile lucratoare.</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SECURITATEA DATELOR PERSONALE</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Conform Legii nr. 677/2001 pentru protectia persoanelor cu privire la prelucrarea datelor cu caracter personal si libera circulatie a acestor date, modificata si completata, si ale Legii nr. 506/2004 privind prelucrarea datelor cu caracter personal si protectia vietii private in sectorul comunicatiilor electronice, informatiile furnizate de dumneavoastra vor fi folosite de ALMUNIA exclusiv in scopul declarat al site-ului. Astfel, datele din formularul de comanda vor fi folosite numai pentru a va trimite confirmarea comenzilor, promotii, buletinele informative periodice (doar in masura in care sunteti de acord sa primiti acest gen de informatii) facturare si pentru livrarea comenzilor etc.</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Nu sunteti obligat sa furnizati datele personale, insa refuzul face imposibila prelucrarea comenzii si derularea livrarii produselor. Informatiile inregistrate sunt destinate utilizarii de catre echipa ALMUNIA.</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Conform Legii nr. 190/2018, lege ce implementeaza normativa europeana GDPR, beneficiati de dreptul de acces, de interventie asupra datelor, dreptul de a nu fi supus unei decizii individuale si dreptul de a va adresa justitiei. De asemenea, aveti dreptul de a solicita toate datele dumneavoastra personale detinute de ALMUNIA SRL, dreptul sa va opuneti prelucrarii datelor personale si sa solicitati stergerea datelor din baza noastra de date. Exercitarea tuturor acestor drepturi se poate face direct din aplicatie utilizand optiunile din pagina </w:t>
      </w:r>
      <w:hyperlink r:id="rId8" w:tgtFrame="_blank" w:history="1">
        <w:r>
          <w:rPr>
            <w:rStyle w:val="Hyperlink"/>
            <w:rFonts w:ascii="Arial" w:hAnsi="Arial" w:cs="Arial"/>
            <w:sz w:val="21"/>
            <w:szCs w:val="21"/>
          </w:rPr>
          <w:t>Contul meu</w:t>
        </w:r>
      </w:hyperlink>
      <w:r>
        <w:rPr>
          <w:rFonts w:ascii="Arial" w:hAnsi="Arial" w:cs="Arial"/>
          <w:color w:val="777777"/>
          <w:sz w:val="21"/>
          <w:szCs w:val="21"/>
        </w:rPr>
        <w:t xml:space="preserve"> (necesita autentificare). De </w:t>
      </w:r>
      <w:r>
        <w:rPr>
          <w:rFonts w:ascii="Arial" w:hAnsi="Arial" w:cs="Arial"/>
          <w:color w:val="777777"/>
          <w:sz w:val="21"/>
          <w:szCs w:val="21"/>
        </w:rPr>
        <w:lastRenderedPageBreak/>
        <w:t>asemenea, va puteti adresa catre ALMUNIA SRL cu o cerere scrisa, datata si semnata. ALMUNIA SRL se obliga sa nu faca publice sau sa nu vanda bazele de date continand informatii referitoare la datele personale ale clientilor sai. In cazul in care se va pune problema utilizarii datelor dumneavoastra in scopul realizarii unor campanii, vi se va cere acordul explicit.</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ALMUNIA nu trimite mesaje nesolicitate clientilor sai. Orice mesaj periodic trimis contine datele noastre de identificare, precum si o procedura valida de renuntare la subscriere.</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POLITICA DE CONFIDENTIALITATE</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Va invitam sa accesati, de asemenea, pagina </w:t>
      </w:r>
      <w:hyperlink r:id="rId9" w:tgtFrame="_blank" w:history="1">
        <w:r>
          <w:rPr>
            <w:rStyle w:val="Hyperlink"/>
            <w:rFonts w:ascii="Arial" w:hAnsi="Arial" w:cs="Arial"/>
            <w:sz w:val="21"/>
            <w:szCs w:val="21"/>
          </w:rPr>
          <w:t>politica de confidentialitate</w:t>
        </w:r>
      </w:hyperlink>
      <w:r>
        <w:rPr>
          <w:rFonts w:ascii="Arial" w:hAnsi="Arial" w:cs="Arial"/>
          <w:color w:val="777777"/>
          <w:sz w:val="21"/>
          <w:szCs w:val="21"/>
        </w:rPr>
        <w:t> care se aplica, vizitei dumneavoastra pe pagina noastra web.</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GARANTIA PRODUSELOR</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Produsele comercializate de ALMUNIA nu sunt contrafacute.</w:t>
      </w:r>
      <w:r>
        <w:rPr>
          <w:rFonts w:ascii="Arial" w:hAnsi="Arial" w:cs="Arial"/>
          <w:color w:val="777777"/>
          <w:sz w:val="21"/>
          <w:szCs w:val="21"/>
        </w:rPr>
        <w:br/>
        <w:t>ALMUNIA garanteaza integritatea produselor comandate de pe site pe timpul transportului, pana in momentul livrarii.</w:t>
      </w:r>
      <w:r>
        <w:rPr>
          <w:rFonts w:ascii="Arial" w:hAnsi="Arial" w:cs="Arial"/>
          <w:color w:val="777777"/>
          <w:sz w:val="21"/>
          <w:szCs w:val="21"/>
        </w:rPr>
        <w:br/>
        <w:t>Pretul si riscul transportului intra in obligatia cumparatorului.</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OBLIGATIILE DE INREGISTRARE ALE UTILIZATORULUI</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In vederea utilizarii serviciului, sunteti de acord sa furnizati informatii adevarate, corecte, actuale si complete despre dumneavoastra.</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PLATA SI LIVRAREA PRODUSELOR</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Acest magazin online este destinat exclusiv livrarii de produse catre clienti persoane fizice, numai la adrese de pe teritoriul Romaniei. In momentul livrarii, o persoana cu varsta de minim 18 ani, reprezentand persoana fizica , va semna pentru toate produsele expediate.</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Orice comanda va fi livrata in limita stocului disponibil, cu conditia ca aceasta sa fi fost confirmata de catre ALMUNIA. Termenul de livrare a produselor - in aproximativ 48 ore din momentul receptionarii comenzii, prin curier sau in regim propriu in zilele lucratoare (in Brasov) sau in 48-96 ore, prin reteaua de distributie Fan Courier (in celelalte localitati din tara).In ziua de duminica nu se fac livrari. In anumite cazuri, in functie de disponibilitatea produselor, timpul de livrare se poate prelungi cu acordul clientului.</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Pentru comenzile ce depasesc </w:t>
      </w:r>
      <w:r>
        <w:rPr>
          <w:rStyle w:val="Strong"/>
          <w:rFonts w:ascii="Arial" w:hAnsi="Arial" w:cs="Arial"/>
          <w:color w:val="444444"/>
          <w:sz w:val="21"/>
          <w:szCs w:val="21"/>
        </w:rPr>
        <w:t>175 Lei,</w:t>
      </w:r>
      <w:r>
        <w:rPr>
          <w:rFonts w:ascii="Arial" w:hAnsi="Arial" w:cs="Arial"/>
          <w:color w:val="777777"/>
          <w:sz w:val="21"/>
          <w:szCs w:val="21"/>
        </w:rPr>
        <w:t> transportul este </w:t>
      </w:r>
      <w:r>
        <w:rPr>
          <w:rStyle w:val="Strong"/>
          <w:rFonts w:ascii="Arial" w:hAnsi="Arial" w:cs="Arial"/>
          <w:color w:val="444444"/>
          <w:sz w:val="21"/>
          <w:szCs w:val="21"/>
        </w:rPr>
        <w:t>GRATUIT</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Taxa de expediere pentru produse cu valoare de sub 175 Lei este de 19 Lei, dar poate creste in functie de dimensiunile si greutatea coletului</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Plata produselor comandate prin ALMUNIA se poate face in numerar la livrare.</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Plata in numerar se face la livrare, in lei, la valoarea din momentul confirmarii comenzii, catre curierul care efectueaza livrarea.</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RETURNAREA PRODUSELOR ACHIZITIONATE LA DISTANTA</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Conform O.U.G. 34/2014, consumatorul beneficiaza de o perioada de 14 zile calendaristice pentru a se retrage dintr-un contract la distanta sau dintr-un contract in afara spatiilor comerciale, fara a fi nevoit sa justifice decizia de retragere.</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Pentru informatii complete privind returnarea unui produs, va rugam sa consultati sectiunea </w:t>
      </w:r>
      <w:hyperlink r:id="rId10" w:tgtFrame="_blank" w:history="1">
        <w:r>
          <w:rPr>
            <w:rStyle w:val="Hyperlink"/>
            <w:rFonts w:ascii="Arial" w:hAnsi="Arial" w:cs="Arial"/>
            <w:sz w:val="21"/>
            <w:szCs w:val="21"/>
          </w:rPr>
          <w:t>Politica de retur</w:t>
        </w:r>
        <w:r>
          <w:rPr>
            <w:rStyle w:val="Emphasis"/>
            <w:rFonts w:ascii="Arial" w:hAnsi="Arial" w:cs="Arial"/>
            <w:color w:val="0000FF"/>
            <w:sz w:val="21"/>
            <w:szCs w:val="21"/>
          </w:rPr>
          <w:t>.</w:t>
        </w:r>
      </w:hyperlink>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t>CONCILIERE</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Fonts w:ascii="Arial" w:hAnsi="Arial" w:cs="Arial"/>
          <w:color w:val="777777"/>
          <w:sz w:val="21"/>
          <w:szCs w:val="21"/>
        </w:rPr>
        <w:t>In cazul in care aveti o nemultumire in legatura cu produsele sau serviciile oferite de ALMUNIA, va rugam sa ne adresati un e-mail pe adresa: </w:t>
      </w:r>
      <w:hyperlink r:id="rId11" w:history="1">
        <w:r>
          <w:rPr>
            <w:rStyle w:val="Hyperlink"/>
            <w:rFonts w:ascii="Arial" w:hAnsi="Arial" w:cs="Arial"/>
            <w:sz w:val="21"/>
            <w:szCs w:val="21"/>
          </w:rPr>
          <w:t>contact@thet-shirtbox.ro</w:t>
        </w:r>
      </w:hyperlink>
      <w:r>
        <w:rPr>
          <w:rFonts w:ascii="Arial" w:hAnsi="Arial" w:cs="Arial"/>
          <w:color w:val="777777"/>
          <w:sz w:val="21"/>
          <w:szCs w:val="21"/>
        </w:rPr>
        <w:t> . Orice conflict aparut intre clienti si companie se incearca a fi rezolvat pe cale amiabila, prin intelegere intre cele doua parti.  In cazul in care conflictul nu s-a solutionat pe cale amiabila, competenta revine instantelor de judecata romane, conform legislatiei in vigoare.</w:t>
      </w:r>
    </w:p>
    <w:p w:rsidR="007C1444" w:rsidRDefault="007C1444" w:rsidP="007C1444">
      <w:pPr>
        <w:pStyle w:val="NormalWeb"/>
        <w:shd w:val="clear" w:color="auto" w:fill="FFFFFF"/>
        <w:spacing w:before="0" w:beforeAutospacing="0" w:after="0" w:afterAutospacing="0"/>
        <w:jc w:val="both"/>
        <w:rPr>
          <w:rFonts w:ascii="Arial" w:hAnsi="Arial" w:cs="Arial"/>
          <w:color w:val="777777"/>
          <w:sz w:val="21"/>
          <w:szCs w:val="21"/>
        </w:rPr>
      </w:pPr>
      <w:r>
        <w:rPr>
          <w:rStyle w:val="Strong"/>
          <w:rFonts w:ascii="Arial" w:hAnsi="Arial" w:cs="Arial"/>
          <w:color w:val="444444"/>
          <w:sz w:val="21"/>
          <w:szCs w:val="21"/>
        </w:rPr>
        <w:lastRenderedPageBreak/>
        <w:t>ALTI TERMENI</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Acesti termeni si conditii reprezinta intregul acord dintre dumneavoastra si ALMUNIA pentru utilizarea acestui site.</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ALMUNIA verifica periodic exactitatea informatiilor de pe site, dar nu ofera nicio garantie, expresa sau implicita, statutara sau de alta natura, privind continutul si disponibilitatea site-ului.</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In cazul unei erori umane prin care pretul unui produs a fost introdus gresit in magazinul nostru online, nu suntem obligati sa furnizam respectivul produs la pretul gresit si va vom comunica acest lucru inainte de a livra comanda. In aceasta situatie, va vom transmite noul pret al produsului, iar dumneavoastra veti decide daca doriti sau nu sa achizitionati produsul la pretul corect.</w:t>
      </w:r>
    </w:p>
    <w:p w:rsidR="007C1444" w:rsidRDefault="007C1444" w:rsidP="007C1444">
      <w:pPr>
        <w:pStyle w:val="NormalWeb"/>
        <w:shd w:val="clear" w:color="auto" w:fill="FFFFFF"/>
        <w:spacing w:before="150" w:beforeAutospacing="0" w:after="150" w:afterAutospacing="0"/>
        <w:jc w:val="both"/>
        <w:rPr>
          <w:rFonts w:ascii="Arial" w:hAnsi="Arial" w:cs="Arial"/>
          <w:color w:val="777777"/>
          <w:sz w:val="21"/>
          <w:szCs w:val="21"/>
        </w:rPr>
      </w:pPr>
      <w:r>
        <w:rPr>
          <w:rFonts w:ascii="Arial" w:hAnsi="Arial" w:cs="Arial"/>
          <w:color w:val="777777"/>
          <w:sz w:val="21"/>
          <w:szCs w:val="21"/>
        </w:rPr>
        <w:t>Fotografiile produselor afisate pe site au caracter informativ, iar pretul sau unele specificatii pot fi modificate de catre producator fara preaviz sau pot exista erori de operare.</w:t>
      </w:r>
    </w:p>
    <w:p w:rsidR="00F94AA4" w:rsidRDefault="00F94AA4">
      <w:bookmarkStart w:id="0" w:name="_GoBack"/>
      <w:bookmarkEnd w:id="0"/>
    </w:p>
    <w:sectPr w:rsidR="00F94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44"/>
    <w:rsid w:val="007C1444"/>
    <w:rsid w:val="00F9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4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444"/>
    <w:rPr>
      <w:b/>
      <w:bCs/>
    </w:rPr>
  </w:style>
  <w:style w:type="character" w:styleId="Hyperlink">
    <w:name w:val="Hyperlink"/>
    <w:basedOn w:val="DefaultParagraphFont"/>
    <w:uiPriority w:val="99"/>
    <w:semiHidden/>
    <w:unhideWhenUsed/>
    <w:rsid w:val="007C1444"/>
    <w:rPr>
      <w:color w:val="0000FF"/>
      <w:u w:val="single"/>
    </w:rPr>
  </w:style>
  <w:style w:type="character" w:styleId="Emphasis">
    <w:name w:val="Emphasis"/>
    <w:basedOn w:val="DefaultParagraphFont"/>
    <w:uiPriority w:val="20"/>
    <w:qFormat/>
    <w:rsid w:val="007C14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4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444"/>
    <w:rPr>
      <w:b/>
      <w:bCs/>
    </w:rPr>
  </w:style>
  <w:style w:type="character" w:styleId="Hyperlink">
    <w:name w:val="Hyperlink"/>
    <w:basedOn w:val="DefaultParagraphFont"/>
    <w:uiPriority w:val="99"/>
    <w:semiHidden/>
    <w:unhideWhenUsed/>
    <w:rsid w:val="007C1444"/>
    <w:rPr>
      <w:color w:val="0000FF"/>
      <w:u w:val="single"/>
    </w:rPr>
  </w:style>
  <w:style w:type="character" w:styleId="Emphasis">
    <w:name w:val="Emphasis"/>
    <w:basedOn w:val="DefaultParagraphFont"/>
    <w:uiPriority w:val="20"/>
    <w:qFormat/>
    <w:rsid w:val="007C1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veembroidery.store.ro/custome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t-shirtbox.r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t-shirtbox.ro/" TargetMode="External"/><Relationship Id="rId11" Type="http://schemas.openxmlformats.org/officeDocument/2006/relationships/hyperlink" Target="mailto:contact@thet-shirtbox.ro" TargetMode="External"/><Relationship Id="rId5" Type="http://schemas.openxmlformats.org/officeDocument/2006/relationships/hyperlink" Target="http://www.thet-shirtbox.ro/" TargetMode="External"/><Relationship Id="rId10" Type="http://schemas.openxmlformats.org/officeDocument/2006/relationships/hyperlink" Target="https://www.creativeembroidery.store.ro/politica-de-retur" TargetMode="External"/><Relationship Id="rId4" Type="http://schemas.openxmlformats.org/officeDocument/2006/relationships/webSettings" Target="webSettings.xml"/><Relationship Id="rId9" Type="http://schemas.openxmlformats.org/officeDocument/2006/relationships/hyperlink" Target="https://www.creativeembroidery.store.ro/politica-de-confidentiali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2022-06-01T04:31:00Z</dcterms:created>
  <dcterms:modified xsi:type="dcterms:W3CDTF">2022-06-01T04:31:00Z</dcterms:modified>
</cp:coreProperties>
</file>