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46EC" w14:textId="77777777" w:rsidR="00036F12" w:rsidRPr="00036F12" w:rsidRDefault="00036F12" w:rsidP="00036F12">
      <w:pPr>
        <w:shd w:val="clear" w:color="auto" w:fill="FFFFFF"/>
        <w:spacing w:line="240" w:lineRule="auto"/>
        <w:jc w:val="center"/>
        <w:outlineLvl w:val="0"/>
        <w:rPr>
          <w:rFonts w:ascii="Poppins" w:eastAsia="Times New Roman" w:hAnsi="Poppins" w:cs="Poppins"/>
          <w:color w:val="000000"/>
          <w:kern w:val="36"/>
          <w:sz w:val="45"/>
          <w:szCs w:val="45"/>
        </w:rPr>
      </w:pPr>
      <w:r w:rsidRPr="00036F12">
        <w:rPr>
          <w:rFonts w:ascii="Poppins" w:eastAsia="Times New Roman" w:hAnsi="Poppins" w:cs="Poppins"/>
          <w:color w:val="000000"/>
          <w:kern w:val="36"/>
          <w:sz w:val="45"/>
          <w:szCs w:val="45"/>
        </w:rPr>
        <w:t>Informații Livrare</w:t>
      </w:r>
    </w:p>
    <w:p w14:paraId="2C9AA8F2"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Transportul este </w:t>
      </w:r>
      <w:r w:rsidRPr="00036F12">
        <w:rPr>
          <w:rFonts w:ascii="Arial" w:eastAsia="Times New Roman" w:hAnsi="Arial" w:cs="Arial"/>
          <w:b/>
          <w:bCs/>
          <w:color w:val="333333"/>
          <w:sz w:val="20"/>
          <w:szCs w:val="20"/>
          <w:bdr w:val="none" w:sz="0" w:space="0" w:color="auto" w:frame="1"/>
        </w:rPr>
        <w:t>GRATUIT</w:t>
      </w:r>
      <w:r w:rsidRPr="00036F12">
        <w:rPr>
          <w:rFonts w:ascii="Arial" w:eastAsia="Times New Roman" w:hAnsi="Arial" w:cs="Arial"/>
          <w:color w:val="333333"/>
          <w:sz w:val="20"/>
          <w:szCs w:val="20"/>
        </w:rPr>
        <w:t> pentru comenzile cu valoare de </w:t>
      </w:r>
      <w:r w:rsidRPr="00036F12">
        <w:rPr>
          <w:rFonts w:ascii="Arial" w:eastAsia="Times New Roman" w:hAnsi="Arial" w:cs="Arial"/>
          <w:b/>
          <w:bCs/>
          <w:color w:val="333333"/>
          <w:sz w:val="20"/>
          <w:szCs w:val="20"/>
          <w:bdr w:val="none" w:sz="0" w:space="0" w:color="auto" w:frame="1"/>
        </w:rPr>
        <w:t>peste 300 lei.</w:t>
      </w:r>
      <w:r w:rsidRPr="00036F12">
        <w:rPr>
          <w:rFonts w:ascii="Arial" w:eastAsia="Times New Roman" w:hAnsi="Arial" w:cs="Arial"/>
          <w:color w:val="333333"/>
          <w:sz w:val="20"/>
          <w:szCs w:val="20"/>
        </w:rPr>
        <w:t>* si achitate cu cardul(online).</w:t>
      </w:r>
      <w:r w:rsidRPr="00036F12">
        <w:rPr>
          <w:rFonts w:ascii="Arial" w:eastAsia="Times New Roman" w:hAnsi="Arial" w:cs="Arial"/>
          <w:color w:val="333333"/>
          <w:sz w:val="20"/>
          <w:szCs w:val="20"/>
        </w:rPr>
        <w:br/>
        <w:t>Transportul este </w:t>
      </w:r>
      <w:r w:rsidRPr="00036F12">
        <w:rPr>
          <w:rFonts w:ascii="Arial" w:eastAsia="Times New Roman" w:hAnsi="Arial" w:cs="Arial"/>
          <w:b/>
          <w:bCs/>
          <w:color w:val="333333"/>
          <w:sz w:val="20"/>
          <w:szCs w:val="20"/>
          <w:bdr w:val="none" w:sz="0" w:space="0" w:color="auto" w:frame="1"/>
        </w:rPr>
        <w:t>20 lei</w:t>
      </w:r>
      <w:r w:rsidRPr="00036F12">
        <w:rPr>
          <w:rFonts w:ascii="Arial" w:eastAsia="Times New Roman" w:hAnsi="Arial" w:cs="Arial"/>
          <w:color w:val="333333"/>
          <w:sz w:val="20"/>
          <w:szCs w:val="20"/>
        </w:rPr>
        <w:t> pentru comenzile cu valoare </w:t>
      </w:r>
      <w:r w:rsidRPr="00036F12">
        <w:rPr>
          <w:rFonts w:ascii="Arial" w:eastAsia="Times New Roman" w:hAnsi="Arial" w:cs="Arial"/>
          <w:b/>
          <w:bCs/>
          <w:color w:val="333333"/>
          <w:sz w:val="20"/>
          <w:szCs w:val="20"/>
          <w:bdr w:val="none" w:sz="0" w:space="0" w:color="auto" w:frame="1"/>
        </w:rPr>
        <w:t>sub 300 lei.</w:t>
      </w:r>
      <w:r w:rsidRPr="00036F12">
        <w:rPr>
          <w:rFonts w:ascii="Arial" w:eastAsia="Times New Roman" w:hAnsi="Arial" w:cs="Arial"/>
          <w:color w:val="333333"/>
          <w:sz w:val="20"/>
          <w:szCs w:val="20"/>
        </w:rPr>
        <w:t>* si achitate cu cardul(online).</w:t>
      </w:r>
      <w:r w:rsidRPr="00036F12">
        <w:rPr>
          <w:rFonts w:ascii="Arial" w:eastAsia="Times New Roman" w:hAnsi="Arial" w:cs="Arial"/>
          <w:color w:val="333333"/>
          <w:sz w:val="20"/>
          <w:szCs w:val="20"/>
        </w:rPr>
        <w:br/>
      </w:r>
      <w:r w:rsidRPr="00036F12">
        <w:rPr>
          <w:rFonts w:ascii="Arial" w:eastAsia="Times New Roman" w:hAnsi="Arial" w:cs="Arial"/>
          <w:color w:val="333333"/>
          <w:sz w:val="20"/>
          <w:szCs w:val="20"/>
        </w:rPr>
        <w:br/>
      </w:r>
      <w:r w:rsidRPr="00036F12">
        <w:rPr>
          <w:rFonts w:ascii="Arial" w:eastAsia="Times New Roman" w:hAnsi="Arial" w:cs="Arial"/>
          <w:i/>
          <w:iCs/>
          <w:color w:val="333333"/>
          <w:sz w:val="20"/>
          <w:szCs w:val="20"/>
          <w:bdr w:val="none" w:sz="0" w:space="0" w:color="auto" w:frame="1"/>
        </w:rPr>
        <w:t>*Detaliem mai jos toate informatiile legate de transport.</w:t>
      </w:r>
      <w:r w:rsidRPr="00036F12">
        <w:rPr>
          <w:rFonts w:ascii="Arial" w:eastAsia="Times New Roman" w:hAnsi="Arial" w:cs="Arial"/>
          <w:color w:val="333333"/>
          <w:sz w:val="20"/>
          <w:szCs w:val="20"/>
        </w:rPr>
        <w:br/>
      </w:r>
      <w:r w:rsidRPr="00036F12">
        <w:rPr>
          <w:rFonts w:ascii="Arial" w:eastAsia="Times New Roman" w:hAnsi="Arial" w:cs="Arial"/>
          <w:color w:val="333333"/>
          <w:sz w:val="20"/>
          <w:szCs w:val="20"/>
        </w:rPr>
        <w:br/>
        <w:t>Livrarea produselor achizitionate de pe site-ul </w:t>
      </w:r>
      <w:hyperlink r:id="rId4" w:history="1">
        <w:r w:rsidRPr="00036F12">
          <w:rPr>
            <w:rFonts w:ascii="Arial" w:eastAsia="Times New Roman" w:hAnsi="Arial" w:cs="Arial"/>
            <w:color w:val="3498DB"/>
            <w:sz w:val="20"/>
            <w:szCs w:val="20"/>
            <w:u w:val="single"/>
            <w:bdr w:val="none" w:sz="0" w:space="0" w:color="auto" w:frame="1"/>
          </w:rPr>
          <w:t>IcoaneDeArgint.ro</w:t>
        </w:r>
      </w:hyperlink>
      <w:r w:rsidRPr="00036F12">
        <w:rPr>
          <w:rFonts w:ascii="Arial" w:eastAsia="Times New Roman" w:hAnsi="Arial" w:cs="Arial"/>
          <w:color w:val="333333"/>
          <w:sz w:val="20"/>
          <w:szCs w:val="20"/>
        </w:rPr>
        <w:t> se realizeaza prin curieri proprii sau prin intermediul serviciului de curierat rapid.</w:t>
      </w:r>
      <w:r w:rsidRPr="00036F12">
        <w:rPr>
          <w:rFonts w:ascii="Arial" w:eastAsia="Times New Roman" w:hAnsi="Arial" w:cs="Arial"/>
          <w:color w:val="333333"/>
          <w:sz w:val="20"/>
          <w:szCs w:val="20"/>
        </w:rPr>
        <w:br/>
        <w:t>Curierii cu care lucram sunt: Bookurier, Cargus, DPD, GLS. In momentul finalizarii comenzii veti primi un email automat cu numarul de awb si compania de curierat.</w:t>
      </w:r>
    </w:p>
    <w:p w14:paraId="44502441"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Pentru produsele existente in stoc, livrarea se va face in 1 sau maxim 2 zile lucratoare in orice localitate din Romania. Pot exista situatii deosebite (de exemplu Black Friday, Sarbatori nationale, etc) cand serviciile de curierat sa aiba timpi de expediere mai mari.</w:t>
      </w:r>
    </w:p>
    <w:p w14:paraId="518BB15F"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Produsele care nu mai sunt pe stoc in momentul comenzii pot fi livrate in aproximativ 12 zile lucratoare. Uneori acest termen poate fi mai lung. Te rugam sa contactezi consultantii de vanzari pentru data exacta a livrarii produselor ce nu sunt in stoc.</w:t>
      </w:r>
    </w:p>
    <w:p w14:paraId="77206898"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Unele livrari se pot face si Sambata in functie de localitatea de livrare. Pentru livrare Sambata te rugam sa soliciti acest lucru in comanda sau telefonic. Consultantii nostri te vor informa asupra acestui lucru.</w:t>
      </w:r>
    </w:p>
    <w:p w14:paraId="31597C51"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In cazul in care produsul/produsele comandate nu sunt in stocul furnizorului, ne rezervam dreptul de a modifica perioada de livrare cu un numar de zile suplimentar fata de termenul de livrare standard, informandu-te inainte. De asemenea, nu suntem raspunzatori de faptul ca un anumit produs a devenit indisponibil la furnizor in aceasta perioada si nu mai poate fi livrat. </w:t>
      </w:r>
    </w:p>
    <w:p w14:paraId="5102F4E2"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Livrarea coletului se face la adresa mentionata de tine in momentul plasarii comenzii.</w:t>
      </w:r>
    </w:p>
    <w:p w14:paraId="79796A8C"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Toate produsele vor fi ambalate corespunzator in vederea mentinerii calitatii acestora pe durata transportului. In cazul in care produsele sunt fragile si grele, produsele vor fi ambalate individual in elemente de protectie in interiorul cutiilor proprii. Dupa ce vor fi securizate in cadrul cutiilor proprii, se va folosi suplimentar o cutie speciala de transport.</w:t>
      </w:r>
    </w:p>
    <w:p w14:paraId="41F98501"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Care sunt costurile de transport?</w:t>
      </w:r>
    </w:p>
    <w:p w14:paraId="1C7052DA"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Comenzile cu valoare totala mai mare de 300 de lei si greutate sub 5 kilograme beneficiaza de </w:t>
      </w:r>
      <w:r w:rsidRPr="00036F12">
        <w:rPr>
          <w:rFonts w:ascii="Arial" w:eastAsia="Times New Roman" w:hAnsi="Arial" w:cs="Arial"/>
          <w:b/>
          <w:bCs/>
          <w:color w:val="333333"/>
          <w:sz w:val="20"/>
          <w:szCs w:val="20"/>
          <w:bdr w:val="none" w:sz="0" w:space="0" w:color="auto" w:frame="1"/>
        </w:rPr>
        <w:t>Livrare GRATUITA</w:t>
      </w:r>
      <w:r w:rsidRPr="00036F12">
        <w:rPr>
          <w:rFonts w:ascii="Arial" w:eastAsia="Times New Roman" w:hAnsi="Arial" w:cs="Arial"/>
          <w:color w:val="333333"/>
          <w:sz w:val="20"/>
          <w:szCs w:val="20"/>
        </w:rPr>
        <w:t>, in orice localitate din Romania din lista de acoperire a curierilor nostri.</w:t>
      </w:r>
      <w:r w:rsidRPr="00036F12">
        <w:rPr>
          <w:rFonts w:ascii="Arial" w:eastAsia="Times New Roman" w:hAnsi="Arial" w:cs="Arial"/>
          <w:color w:val="333333"/>
          <w:sz w:val="20"/>
          <w:szCs w:val="20"/>
        </w:rPr>
        <w:br/>
        <w:t>Livrarea gratuita se ofera si produselor la care este specificat expres acest lucru in pagina produsului.</w:t>
      </w:r>
      <w:r w:rsidRPr="00036F12">
        <w:rPr>
          <w:rFonts w:ascii="Arial" w:eastAsia="Times New Roman" w:hAnsi="Arial" w:cs="Arial"/>
          <w:color w:val="333333"/>
          <w:sz w:val="20"/>
          <w:szCs w:val="20"/>
        </w:rPr>
        <w:br/>
        <w:t>In cazul produselor cu livrare gratuita reducerea se aplica doar acelor produse din cos.</w:t>
      </w:r>
    </w:p>
    <w:p w14:paraId="1C2746B8"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br/>
        <w:t>Pentru localitatile ce nu sunt in aria de acoperire a curierilor nostri avem doua modalitati de expediere a coletului:</w:t>
      </w:r>
    </w:p>
    <w:p w14:paraId="29D0CC4C"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 in cel mai apropiat centru al curierului si nu se vor factura kilometri suplimentari. Ridicarea se va face personal de catre tine.</w:t>
      </w:r>
    </w:p>
    <w:p w14:paraId="4A3A5614"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 la adresa indicata de tine si se vor factura kilometrii suplimentari.</w:t>
      </w:r>
    </w:p>
    <w:p w14:paraId="3B050845"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 </w:t>
      </w:r>
    </w:p>
    <w:p w14:paraId="4B1B1216"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In cazul efectuarii unei comenzi a carei valoare totala este mai mica de 300 de lei sau greutate peste 5 kilograme sau volumetric mai mare de 5kg se va aplica o taxa de transport in valoare de 20 lei + kilometrii si/sau kilogramele suplimentare.</w:t>
      </w:r>
    </w:p>
    <w:p w14:paraId="6891B9B8"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Consultantii nostri te vor contacta pentru confirmarea comenzii si a costurilor de transport. </w:t>
      </w:r>
    </w:p>
    <w:p w14:paraId="398EBEFB"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Metoda de plata la curier:</w:t>
      </w:r>
      <w:r w:rsidRPr="00036F12">
        <w:rPr>
          <w:rFonts w:ascii="Arial" w:eastAsia="Times New Roman" w:hAnsi="Arial" w:cs="Arial"/>
          <w:color w:val="333333"/>
          <w:sz w:val="20"/>
          <w:szCs w:val="20"/>
        </w:rPr>
        <w:t>  Plata in numerar la curier are un cost de 3 lei. </w:t>
      </w:r>
      <w:r w:rsidRPr="00036F12">
        <w:rPr>
          <w:rFonts w:ascii="Arial" w:eastAsia="Times New Roman" w:hAnsi="Arial" w:cs="Arial"/>
          <w:color w:val="333333"/>
          <w:sz w:val="20"/>
          <w:szCs w:val="20"/>
          <w:u w:val="single"/>
        </w:rPr>
        <w:t>Recomandam plata comenzilor prin card bancar.</w:t>
      </w:r>
    </w:p>
    <w:p w14:paraId="344175AE"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Garantam livrarea produselor</w:t>
      </w:r>
      <w:r w:rsidRPr="00036F12">
        <w:rPr>
          <w:rFonts w:ascii="Arial" w:eastAsia="Times New Roman" w:hAnsi="Arial" w:cs="Arial"/>
          <w:color w:val="333333"/>
          <w:sz w:val="20"/>
          <w:szCs w:val="20"/>
        </w:rPr>
        <w:t> dupa cum urmeaza:</w:t>
      </w:r>
    </w:p>
    <w:p w14:paraId="4E4C6D86"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lastRenderedPageBreak/>
        <w:t>Livrari in Bucuresti:</w:t>
      </w:r>
      <w:r w:rsidRPr="00036F12">
        <w:rPr>
          <w:rFonts w:ascii="Arial" w:eastAsia="Times New Roman" w:hAnsi="Arial" w:cs="Arial"/>
          <w:color w:val="333333"/>
          <w:sz w:val="20"/>
          <w:szCs w:val="20"/>
        </w:rPr>
        <w:t> A doua zi lucratoare pentru comenzile primite pana in ora 16:00. Pentru livrari in aceeasi zi sau in week-end contacteaza telefonic consultantii nostri la numarul 0733.540.619. Livrarea in aceeasi zi sau in week-end poate avea un cost suplimentar.</w:t>
      </w:r>
    </w:p>
    <w:p w14:paraId="65129B4C"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Livrari in Romania si in alte localitati decat Bucuresti:</w:t>
      </w:r>
      <w:r w:rsidRPr="00036F12">
        <w:rPr>
          <w:rFonts w:ascii="Arial" w:eastAsia="Times New Roman" w:hAnsi="Arial" w:cs="Arial"/>
          <w:color w:val="333333"/>
          <w:sz w:val="20"/>
          <w:szCs w:val="20"/>
        </w:rPr>
        <w:t> A doua zi lucratoare pentru comenzile receptionate si confirmate pana in ora 14:00. Comenzile receptionate in week-end, in cursul noptii sau dupa ora 14:00 in zilele lucratoare vor fi expediate in prima zi lucratoare urmatoare.</w:t>
      </w:r>
    </w:p>
    <w:p w14:paraId="15DCA8D9" w14:textId="77777777" w:rsidR="00036F12" w:rsidRPr="00036F12" w:rsidRDefault="00036F12" w:rsidP="00036F12">
      <w:pPr>
        <w:spacing w:after="120" w:line="240" w:lineRule="auto"/>
        <w:textAlignment w:val="baseline"/>
        <w:rPr>
          <w:rFonts w:ascii="Arial" w:eastAsia="Times New Roman" w:hAnsi="Arial" w:cs="Arial"/>
          <w:color w:val="333333"/>
          <w:sz w:val="20"/>
          <w:szCs w:val="20"/>
        </w:rPr>
      </w:pPr>
      <w:r w:rsidRPr="00036F12">
        <w:rPr>
          <w:rFonts w:ascii="Arial" w:eastAsia="Times New Roman" w:hAnsi="Arial" w:cs="Arial"/>
          <w:color w:val="333333"/>
          <w:sz w:val="20"/>
          <w:szCs w:val="20"/>
        </w:rPr>
        <w:t> </w:t>
      </w:r>
    </w:p>
    <w:p w14:paraId="4D46586F"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Te grabesti?</w:t>
      </w:r>
      <w:r w:rsidRPr="00036F12">
        <w:rPr>
          <w:rFonts w:ascii="Arial" w:eastAsia="Times New Roman" w:hAnsi="Arial" w:cs="Arial"/>
          <w:color w:val="333333"/>
          <w:sz w:val="20"/>
          <w:szCs w:val="20"/>
        </w:rPr>
        <w:t> </w:t>
      </w:r>
      <w:r w:rsidRPr="00036F12">
        <w:rPr>
          <w:rFonts w:ascii="Arial" w:eastAsia="Times New Roman" w:hAnsi="Arial" w:cs="Arial"/>
          <w:b/>
          <w:bCs/>
          <w:color w:val="333333"/>
          <w:sz w:val="20"/>
          <w:szCs w:val="20"/>
          <w:bdr w:val="none" w:sz="0" w:space="0" w:color="auto" w:frame="1"/>
        </w:rPr>
        <w:t>Ai nevoie urgenta de un produs?</w:t>
      </w:r>
      <w:r w:rsidRPr="00036F12">
        <w:rPr>
          <w:rFonts w:ascii="Arial" w:eastAsia="Times New Roman" w:hAnsi="Arial" w:cs="Arial"/>
          <w:color w:val="333333"/>
          <w:sz w:val="20"/>
          <w:szCs w:val="20"/>
        </w:rPr>
        <w:t> Suna-ne la </w:t>
      </w:r>
      <w:hyperlink r:id="rId5" w:history="1">
        <w:r w:rsidRPr="00036F12">
          <w:rPr>
            <w:rFonts w:ascii="Arial" w:eastAsia="Times New Roman" w:hAnsi="Arial" w:cs="Arial"/>
            <w:color w:val="000000"/>
            <w:sz w:val="20"/>
            <w:szCs w:val="20"/>
            <w:u w:val="single"/>
            <w:bdr w:val="none" w:sz="0" w:space="0" w:color="auto" w:frame="1"/>
          </w:rPr>
          <w:t>0733.540.619</w:t>
        </w:r>
      </w:hyperlink>
      <w:r w:rsidRPr="00036F12">
        <w:rPr>
          <w:rFonts w:ascii="Arial" w:eastAsia="Times New Roman" w:hAnsi="Arial" w:cs="Arial"/>
          <w:color w:val="333333"/>
          <w:sz w:val="20"/>
          <w:szCs w:val="20"/>
        </w:rPr>
        <w:t> si vom cauta cea mai buna varianta sa iti ajunga la timp produsul comandat.</w:t>
      </w:r>
    </w:p>
    <w:p w14:paraId="1EBB7EBB" w14:textId="77777777" w:rsidR="00036F12" w:rsidRPr="00036F12" w:rsidRDefault="00036F12" w:rsidP="00036F12">
      <w:pPr>
        <w:spacing w:after="0" w:line="240" w:lineRule="auto"/>
        <w:textAlignment w:val="baseline"/>
        <w:rPr>
          <w:rFonts w:ascii="Arial" w:eastAsia="Times New Roman" w:hAnsi="Arial" w:cs="Arial"/>
          <w:color w:val="333333"/>
          <w:sz w:val="20"/>
          <w:szCs w:val="20"/>
        </w:rPr>
      </w:pPr>
      <w:r w:rsidRPr="00036F12">
        <w:rPr>
          <w:rFonts w:ascii="Arial" w:eastAsia="Times New Roman" w:hAnsi="Arial" w:cs="Arial"/>
          <w:b/>
          <w:bCs/>
          <w:color w:val="333333"/>
          <w:sz w:val="20"/>
          <w:szCs w:val="20"/>
          <w:bdr w:val="none" w:sz="0" w:space="0" w:color="auto" w:frame="1"/>
        </w:rPr>
        <w:t>Pentru Livrare Internationala contactati-ne la icoane (at) IcoaneDeArgint.ro sau la Telefon </w:t>
      </w:r>
      <w:hyperlink r:id="rId6" w:history="1">
        <w:r w:rsidRPr="00036F12">
          <w:rPr>
            <w:rFonts w:ascii="Arial" w:eastAsia="Times New Roman" w:hAnsi="Arial" w:cs="Arial"/>
            <w:b/>
            <w:bCs/>
            <w:color w:val="000000"/>
            <w:sz w:val="20"/>
            <w:szCs w:val="20"/>
            <w:u w:val="single"/>
            <w:bdr w:val="none" w:sz="0" w:space="0" w:color="auto" w:frame="1"/>
          </w:rPr>
          <w:t>+40723511891</w:t>
        </w:r>
      </w:hyperlink>
    </w:p>
    <w:p w14:paraId="1F75B099" w14:textId="77777777" w:rsidR="004E5B6D" w:rsidRDefault="004E5B6D"/>
    <w:sectPr w:rsidR="004E5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11"/>
    <w:rsid w:val="00036F12"/>
    <w:rsid w:val="00042A11"/>
    <w:rsid w:val="004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C95C1-4880-41E5-A27E-51F92373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6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F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6F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6F12"/>
    <w:rPr>
      <w:b/>
      <w:bCs/>
    </w:rPr>
  </w:style>
  <w:style w:type="character" w:styleId="Emphasis">
    <w:name w:val="Emphasis"/>
    <w:basedOn w:val="DefaultParagraphFont"/>
    <w:uiPriority w:val="20"/>
    <w:qFormat/>
    <w:rsid w:val="00036F12"/>
    <w:rPr>
      <w:i/>
      <w:iCs/>
    </w:rPr>
  </w:style>
  <w:style w:type="character" w:styleId="Hyperlink">
    <w:name w:val="Hyperlink"/>
    <w:basedOn w:val="DefaultParagraphFont"/>
    <w:uiPriority w:val="99"/>
    <w:semiHidden/>
    <w:unhideWhenUsed/>
    <w:rsid w:val="00036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4274">
      <w:bodyDiv w:val="1"/>
      <w:marLeft w:val="0"/>
      <w:marRight w:val="0"/>
      <w:marTop w:val="0"/>
      <w:marBottom w:val="0"/>
      <w:divBdr>
        <w:top w:val="none" w:sz="0" w:space="0" w:color="auto"/>
        <w:left w:val="none" w:sz="0" w:space="0" w:color="auto"/>
        <w:bottom w:val="none" w:sz="0" w:space="0" w:color="auto"/>
        <w:right w:val="none" w:sz="0" w:space="0" w:color="auto"/>
      </w:divBdr>
      <w:divsChild>
        <w:div w:id="205215543">
          <w:marLeft w:val="0"/>
          <w:marRight w:val="0"/>
          <w:marTop w:val="0"/>
          <w:marBottom w:val="300"/>
          <w:divBdr>
            <w:top w:val="none" w:sz="0" w:space="0" w:color="auto"/>
            <w:left w:val="none" w:sz="0" w:space="0" w:color="auto"/>
            <w:bottom w:val="none" w:sz="0" w:space="0" w:color="auto"/>
            <w:right w:val="none" w:sz="0" w:space="0" w:color="auto"/>
          </w:divBdr>
          <w:divsChild>
            <w:div w:id="1817137008">
              <w:marLeft w:val="0"/>
              <w:marRight w:val="0"/>
              <w:marTop w:val="0"/>
              <w:marBottom w:val="0"/>
              <w:divBdr>
                <w:top w:val="none" w:sz="0" w:space="0" w:color="auto"/>
                <w:left w:val="none" w:sz="0" w:space="0" w:color="auto"/>
                <w:bottom w:val="none" w:sz="0" w:space="0" w:color="auto"/>
                <w:right w:val="none" w:sz="0" w:space="0" w:color="auto"/>
              </w:divBdr>
            </w:div>
          </w:divsChild>
        </w:div>
        <w:div w:id="48261221">
          <w:marLeft w:val="0"/>
          <w:marRight w:val="0"/>
          <w:marTop w:val="0"/>
          <w:marBottom w:val="0"/>
          <w:divBdr>
            <w:top w:val="none" w:sz="0" w:space="0" w:color="auto"/>
            <w:left w:val="none" w:sz="0" w:space="0" w:color="auto"/>
            <w:bottom w:val="none" w:sz="0" w:space="0" w:color="auto"/>
            <w:right w:val="none" w:sz="0" w:space="0" w:color="auto"/>
          </w:divBdr>
          <w:divsChild>
            <w:div w:id="2043482246">
              <w:marLeft w:val="0"/>
              <w:marRight w:val="0"/>
              <w:marTop w:val="0"/>
              <w:marBottom w:val="0"/>
              <w:divBdr>
                <w:top w:val="none" w:sz="0" w:space="0" w:color="auto"/>
                <w:left w:val="none" w:sz="0" w:space="0" w:color="auto"/>
                <w:bottom w:val="none" w:sz="0" w:space="0" w:color="auto"/>
                <w:right w:val="none" w:sz="0" w:space="0" w:color="auto"/>
              </w:divBdr>
              <w:divsChild>
                <w:div w:id="1874146517">
                  <w:marLeft w:val="0"/>
                  <w:marRight w:val="0"/>
                  <w:marTop w:val="0"/>
                  <w:marBottom w:val="0"/>
                  <w:divBdr>
                    <w:top w:val="none" w:sz="0" w:space="0" w:color="auto"/>
                    <w:left w:val="none" w:sz="0" w:space="0" w:color="auto"/>
                    <w:bottom w:val="none" w:sz="0" w:space="0" w:color="auto"/>
                    <w:right w:val="none" w:sz="0" w:space="0" w:color="auto"/>
                  </w:divBdr>
                  <w:divsChild>
                    <w:div w:id="1181116963">
                      <w:marLeft w:val="0"/>
                      <w:marRight w:val="0"/>
                      <w:marTop w:val="0"/>
                      <w:marBottom w:val="0"/>
                      <w:divBdr>
                        <w:top w:val="none" w:sz="0" w:space="0" w:color="auto"/>
                        <w:left w:val="none" w:sz="0" w:space="0" w:color="auto"/>
                        <w:bottom w:val="none" w:sz="0" w:space="0" w:color="auto"/>
                        <w:right w:val="none" w:sz="0" w:space="0" w:color="auto"/>
                      </w:divBdr>
                      <w:divsChild>
                        <w:div w:id="2011523298">
                          <w:marLeft w:val="0"/>
                          <w:marRight w:val="0"/>
                          <w:marTop w:val="0"/>
                          <w:marBottom w:val="0"/>
                          <w:divBdr>
                            <w:top w:val="none" w:sz="0" w:space="0" w:color="auto"/>
                            <w:left w:val="none" w:sz="0" w:space="0" w:color="auto"/>
                            <w:bottom w:val="none" w:sz="0" w:space="0" w:color="auto"/>
                            <w:right w:val="none" w:sz="0" w:space="0" w:color="auto"/>
                          </w:divBdr>
                          <w:divsChild>
                            <w:div w:id="1873030307">
                              <w:marLeft w:val="0"/>
                              <w:marRight w:val="0"/>
                              <w:marTop w:val="0"/>
                              <w:marBottom w:val="0"/>
                              <w:divBdr>
                                <w:top w:val="none" w:sz="0" w:space="0" w:color="auto"/>
                                <w:left w:val="none" w:sz="0" w:space="0" w:color="auto"/>
                                <w:bottom w:val="none" w:sz="0" w:space="0" w:color="auto"/>
                                <w:right w:val="none" w:sz="0" w:space="0" w:color="auto"/>
                              </w:divBdr>
                              <w:divsChild>
                                <w:div w:id="1676761310">
                                  <w:marLeft w:val="0"/>
                                  <w:marRight w:val="0"/>
                                  <w:marTop w:val="0"/>
                                  <w:marBottom w:val="0"/>
                                  <w:divBdr>
                                    <w:top w:val="none" w:sz="0" w:space="0" w:color="auto"/>
                                    <w:left w:val="none" w:sz="0" w:space="0" w:color="auto"/>
                                    <w:bottom w:val="none" w:sz="0" w:space="0" w:color="auto"/>
                                    <w:right w:val="none" w:sz="0" w:space="0" w:color="auto"/>
                                  </w:divBdr>
                                  <w:divsChild>
                                    <w:div w:id="355734175">
                                      <w:marLeft w:val="0"/>
                                      <w:marRight w:val="0"/>
                                      <w:marTop w:val="0"/>
                                      <w:marBottom w:val="0"/>
                                      <w:divBdr>
                                        <w:top w:val="none" w:sz="0" w:space="0" w:color="auto"/>
                                        <w:left w:val="none" w:sz="0" w:space="0" w:color="auto"/>
                                        <w:bottom w:val="none" w:sz="0" w:space="0" w:color="auto"/>
                                        <w:right w:val="none" w:sz="0" w:space="0" w:color="auto"/>
                                      </w:divBdr>
                                      <w:divsChild>
                                        <w:div w:id="530072671">
                                          <w:marLeft w:val="0"/>
                                          <w:marRight w:val="0"/>
                                          <w:marTop w:val="0"/>
                                          <w:marBottom w:val="0"/>
                                          <w:divBdr>
                                            <w:top w:val="none" w:sz="0" w:space="0" w:color="auto"/>
                                            <w:left w:val="none" w:sz="0" w:space="0" w:color="auto"/>
                                            <w:bottom w:val="none" w:sz="0" w:space="0" w:color="auto"/>
                                            <w:right w:val="none" w:sz="0" w:space="0" w:color="auto"/>
                                          </w:divBdr>
                                          <w:divsChild>
                                            <w:div w:id="251011292">
                                              <w:marLeft w:val="0"/>
                                              <w:marRight w:val="0"/>
                                              <w:marTop w:val="0"/>
                                              <w:marBottom w:val="0"/>
                                              <w:divBdr>
                                                <w:top w:val="none" w:sz="0" w:space="0" w:color="auto"/>
                                                <w:left w:val="none" w:sz="0" w:space="0" w:color="auto"/>
                                                <w:bottom w:val="none" w:sz="0" w:space="0" w:color="auto"/>
                                                <w:right w:val="none" w:sz="0" w:space="0" w:color="auto"/>
                                              </w:divBdr>
                                              <w:divsChild>
                                                <w:div w:id="952635126">
                                                  <w:marLeft w:val="0"/>
                                                  <w:marRight w:val="0"/>
                                                  <w:marTop w:val="0"/>
                                                  <w:marBottom w:val="0"/>
                                                  <w:divBdr>
                                                    <w:top w:val="none" w:sz="0" w:space="0" w:color="auto"/>
                                                    <w:left w:val="none" w:sz="0" w:space="0" w:color="auto"/>
                                                    <w:bottom w:val="none" w:sz="0" w:space="0" w:color="auto"/>
                                                    <w:right w:val="none" w:sz="0" w:space="0" w:color="auto"/>
                                                  </w:divBdr>
                                                  <w:divsChild>
                                                    <w:div w:id="20415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040723511891" TargetMode="External"/><Relationship Id="rId5" Type="http://schemas.openxmlformats.org/officeDocument/2006/relationships/hyperlink" Target="tel:0040733540619" TargetMode="External"/><Relationship Id="rId4" Type="http://schemas.openxmlformats.org/officeDocument/2006/relationships/hyperlink" Target="https://icoanedearg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ion</dc:creator>
  <cp:keywords/>
  <dc:description/>
  <cp:lastModifiedBy>andrei ion</cp:lastModifiedBy>
  <cp:revision>2</cp:revision>
  <dcterms:created xsi:type="dcterms:W3CDTF">2022-01-31T10:48:00Z</dcterms:created>
  <dcterms:modified xsi:type="dcterms:W3CDTF">2022-01-31T10:48:00Z</dcterms:modified>
</cp:coreProperties>
</file>