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FF" w:rsidRPr="007625FF" w:rsidRDefault="007625FF" w:rsidP="007625FF">
      <w:pPr>
        <w:shd w:val="clear" w:color="auto" w:fill="F5F4E9"/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336666"/>
          <w:spacing w:val="8"/>
          <w:sz w:val="45"/>
          <w:szCs w:val="45"/>
        </w:rPr>
      </w:pPr>
      <w:r w:rsidRPr="007625FF">
        <w:rPr>
          <w:rFonts w:ascii="Tahoma" w:eastAsia="Times New Roman" w:hAnsi="Tahoma" w:cs="Tahoma"/>
          <w:color w:val="336666"/>
          <w:spacing w:val="8"/>
          <w:sz w:val="45"/>
          <w:szCs w:val="45"/>
        </w:rPr>
        <w:t>PRELUCRARE DATE PERSONALE</w:t>
      </w:r>
    </w:p>
    <w:p w:rsidR="007625FF" w:rsidRPr="007625FF" w:rsidRDefault="007625FF" w:rsidP="007625FF">
      <w:pPr>
        <w:shd w:val="clear" w:color="auto" w:fill="F5F4E9"/>
        <w:spacing w:after="0" w:line="240" w:lineRule="auto"/>
        <w:textAlignment w:val="baseline"/>
        <w:rPr>
          <w:rFonts w:ascii="Tahoma" w:eastAsia="Times New Roman" w:hAnsi="Tahoma" w:cs="Tahoma"/>
          <w:color w:val="336666"/>
          <w:spacing w:val="8"/>
          <w:sz w:val="24"/>
          <w:szCs w:val="24"/>
        </w:rPr>
      </w:pPr>
      <w:r w:rsidRPr="007625FF">
        <w:rPr>
          <w:rFonts w:ascii="inherit" w:eastAsia="Times New Roman" w:hAnsi="inherit" w:cs="Tahoma"/>
          <w:b/>
          <w:bCs/>
          <w:color w:val="336666"/>
          <w:spacing w:val="8"/>
          <w:sz w:val="24"/>
          <w:szCs w:val="24"/>
          <w:bdr w:val="none" w:sz="0" w:space="0" w:color="auto" w:frame="1"/>
        </w:rPr>
        <w:t>VA RUGAM INSISTENT NU EMITETI NICIO COMANDA PANA NU CITITI :</w:t>
      </w:r>
      <w:r w:rsidRPr="007625FF">
        <w:rPr>
          <w:rFonts w:ascii="inherit" w:eastAsia="Times New Roman" w:hAnsi="inherit" w:cs="Tahoma"/>
          <w:b/>
          <w:bCs/>
          <w:color w:val="336666"/>
          <w:spacing w:val="8"/>
          <w:sz w:val="24"/>
          <w:szCs w:val="24"/>
          <w:bdr w:val="none" w:sz="0" w:space="0" w:color="auto" w:frame="1"/>
        </w:rPr>
        <w:br/>
      </w:r>
      <w:r w:rsidRPr="007625FF">
        <w:rPr>
          <w:rFonts w:ascii="Tahoma" w:eastAsia="Times New Roman" w:hAnsi="Tahoma" w:cs="Tahoma"/>
          <w:color w:val="336666"/>
          <w:spacing w:val="8"/>
          <w:sz w:val="24"/>
          <w:szCs w:val="24"/>
        </w:rPr>
        <w:br/>
      </w:r>
      <w:proofErr w:type="spellStart"/>
      <w:r w:rsidRPr="007625FF">
        <w:rPr>
          <w:rFonts w:ascii="inherit" w:eastAsia="Times New Roman" w:hAnsi="inherit" w:cs="Tahoma"/>
          <w:b/>
          <w:bCs/>
          <w:color w:val="336666"/>
          <w:spacing w:val="8"/>
          <w:sz w:val="20"/>
          <w:szCs w:val="20"/>
          <w:bdr w:val="none" w:sz="0" w:space="0" w:color="auto" w:frame="1"/>
        </w:rPr>
        <w:t>Prelucrarea</w:t>
      </w:r>
      <w:proofErr w:type="spellEnd"/>
      <w:r w:rsidRPr="007625FF">
        <w:rPr>
          <w:rFonts w:ascii="inherit" w:eastAsia="Times New Roman" w:hAnsi="inherit" w:cs="Tahoma"/>
          <w:b/>
          <w:bCs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b/>
          <w:bCs/>
          <w:color w:val="336666"/>
          <w:spacing w:val="8"/>
          <w:sz w:val="20"/>
          <w:szCs w:val="20"/>
          <w:bdr w:val="none" w:sz="0" w:space="0" w:color="auto" w:frame="1"/>
        </w:rPr>
        <w:t>datelor</w:t>
      </w:r>
      <w:proofErr w:type="spellEnd"/>
      <w:r w:rsidRPr="007625FF">
        <w:rPr>
          <w:rFonts w:ascii="inherit" w:eastAsia="Times New Roman" w:hAnsi="inherit" w:cs="Tahoma"/>
          <w:b/>
          <w:bCs/>
          <w:color w:val="336666"/>
          <w:spacing w:val="8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7625FF">
        <w:rPr>
          <w:rFonts w:ascii="inherit" w:eastAsia="Times New Roman" w:hAnsi="inherit" w:cs="Tahoma"/>
          <w:b/>
          <w:bCs/>
          <w:color w:val="336666"/>
          <w:spacing w:val="8"/>
          <w:sz w:val="20"/>
          <w:szCs w:val="20"/>
          <w:bdr w:val="none" w:sz="0" w:space="0" w:color="auto" w:frame="1"/>
        </w:rPr>
        <w:t>caracter</w:t>
      </w:r>
      <w:proofErr w:type="spellEnd"/>
      <w:r w:rsidRPr="007625FF">
        <w:rPr>
          <w:rFonts w:ascii="inherit" w:eastAsia="Times New Roman" w:hAnsi="inherit" w:cs="Tahoma"/>
          <w:b/>
          <w:bCs/>
          <w:color w:val="336666"/>
          <w:spacing w:val="8"/>
          <w:sz w:val="20"/>
          <w:szCs w:val="20"/>
          <w:bdr w:val="none" w:sz="0" w:space="0" w:color="auto" w:frame="1"/>
        </w:rPr>
        <w:t xml:space="preserve"> personal</w:t>
      </w:r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br/>
      </w:r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br/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informăm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începând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cu data de 25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mai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2018,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sunt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aplicabile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prevederile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Regulamentului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(UE) nr. 679/2016, al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Parlamentului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European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și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al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Consiliului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Uniunii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Europene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privind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protecția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persoanelor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fizice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în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ceea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privește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prelucrarea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caracter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și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privind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libera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circulație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acestor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date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și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abrogare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Directivei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95/46/CE (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Regulamentul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general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privind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protecția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).</w:t>
      </w:r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br/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Având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în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vedere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dispozițiile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Regulamentului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general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privind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protecția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trebuie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exprimați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consimțământul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acordul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) cu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privire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prelucrarea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dumneavoastră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caracter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personal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care le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furnizați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în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vederea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 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emirerii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comenzilor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produse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 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catre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 SC Wood Gym SRL -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Lemnaria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Jder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, 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prin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intermediul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prezentului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site. </w:t>
      </w:r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br/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Refuzul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dumneavoastră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a </w:t>
      </w:r>
      <w:proofErr w:type="spellStart"/>
      <w:proofErr w:type="gram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vă</w:t>
      </w:r>
      <w:proofErr w:type="spellEnd"/>
      <w:proofErr w:type="gram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acordul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. </w:t>
      </w:r>
      <w:proofErr w:type="gram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cu</w:t>
      </w:r>
      <w:proofErr w:type="gram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privire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prelucrarea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caracter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personal care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privesc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. </w:t>
      </w:r>
      <w:proofErr w:type="spellStart"/>
      <w:proofErr w:type="gram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este</w:t>
      </w:r>
      <w:proofErr w:type="spellEnd"/>
      <w:proofErr w:type="gram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o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optiune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legitima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dumneavoastra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 conduce la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imposibilitatea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beneficia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produsele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 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oferite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SC Wood Gym SRL,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intrucat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 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orice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vanzare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trebuie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insotita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factura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chitanta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certificat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, care conform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legislatiei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vigoare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contin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personale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ale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clientului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.</w:t>
      </w:r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br/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Introducerea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 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dumneavoastră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caracter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personal 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pentru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emiterea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comenzilor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sau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orice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alt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scop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dorit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dumneavoastra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reprezinta</w:t>
      </w:r>
      <w:proofErr w:type="spellEnd"/>
      <w:proofErr w:type="gram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 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consimtamantul</w:t>
      </w:r>
      <w:proofErr w:type="spellEnd"/>
      <w:proofErr w:type="gram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 cu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privire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prelucrarea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caracter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personal care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privesc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.</w:t>
      </w:r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br/>
        <w:t xml:space="preserve">Firma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noastra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se 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obliga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 </w:t>
      </w:r>
      <w:proofErr w:type="spellStart"/>
      <w:proofErr w:type="gram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sa</w:t>
      </w:r>
      <w:proofErr w:type="spellEnd"/>
      <w:proofErr w:type="gram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administreze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conditii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siguranta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numai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pentru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scopurile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specificate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personale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care le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furnizati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despre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Dumneavoastră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nu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transmita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aceste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date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catre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terti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.</w:t>
      </w:r>
      <w:r w:rsidRPr="007625FF">
        <w:rPr>
          <w:rFonts w:ascii="Tahoma" w:eastAsia="Times New Roman" w:hAnsi="Tahoma" w:cs="Tahoma"/>
          <w:color w:val="336666"/>
          <w:spacing w:val="8"/>
          <w:sz w:val="24"/>
          <w:szCs w:val="24"/>
        </w:rPr>
        <w:br/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Scopul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colectarii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este</w:t>
      </w:r>
      <w:proofErr w:type="spellEnd"/>
      <w:proofErr w:type="gram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inregistrarea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comenzilor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intocmirea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actelor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vanzare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livrare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catre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client,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informarea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clientului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privire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comenzile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statusul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acestora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, 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statistică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urmărire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și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monitorizare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vânzărilor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și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comportamentului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consumatorului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in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vederea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imbunatatirii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gamei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produse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calitatii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produselor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.</w:t>
      </w:r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br/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Recunoaştem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sunteţi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singurul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titular al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datelor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dumneavoastră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şi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vă</w:t>
      </w:r>
      <w:proofErr w:type="spellEnd"/>
      <w:proofErr w:type="gram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vom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răspunde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întotdeauna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direct la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orice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întrebare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privind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acestea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.</w:t>
      </w:r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br/>
        <w:t xml:space="preserve">La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solicitarea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dumneavoastra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vom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şterge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 cu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caracter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personal care </w:t>
      </w:r>
      <w:proofErr w:type="spellStart"/>
      <w:proofErr w:type="gram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va</w:t>
      </w:r>
      <w:proofErr w:type="spellEnd"/>
      <w:proofErr w:type="gram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apartin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dupa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un interval de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timp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fără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solicita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explicatii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suplimentare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 din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partea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dumneavoastră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. Nu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vom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reţine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datele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pe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care nu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mai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doriţi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să</w:t>
      </w:r>
      <w:proofErr w:type="spellEnd"/>
      <w:proofErr w:type="gram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le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utilizam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. </w:t>
      </w:r>
      <w:r w:rsidRPr="007625FF">
        <w:rPr>
          <w:rFonts w:ascii="Tahoma" w:eastAsia="Times New Roman" w:hAnsi="Tahoma" w:cs="Tahoma"/>
          <w:color w:val="336666"/>
          <w:spacing w:val="8"/>
          <w:sz w:val="24"/>
          <w:szCs w:val="24"/>
        </w:rPr>
        <w:br/>
      </w:r>
      <w:r w:rsidRPr="007625FF">
        <w:rPr>
          <w:rFonts w:ascii="Tahoma" w:eastAsia="Times New Roman" w:hAnsi="Tahoma" w:cs="Tahoma"/>
          <w:color w:val="336666"/>
          <w:spacing w:val="8"/>
          <w:sz w:val="24"/>
          <w:szCs w:val="24"/>
        </w:rPr>
        <w:br/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Multumim</w:t>
      </w:r>
      <w:proofErr w:type="spellEnd"/>
      <w:proofErr w:type="gram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,</w:t>
      </w:r>
      <w:proofErr w:type="gramEnd"/>
      <w:r w:rsidRPr="007625FF">
        <w:rPr>
          <w:rFonts w:ascii="Tahoma" w:eastAsia="Times New Roman" w:hAnsi="Tahoma" w:cs="Tahoma"/>
          <w:color w:val="336666"/>
          <w:spacing w:val="8"/>
          <w:sz w:val="24"/>
          <w:szCs w:val="24"/>
        </w:rPr>
        <w:br/>
      </w:r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Cu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stima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,</w:t>
      </w:r>
      <w:r w:rsidRPr="007625FF">
        <w:rPr>
          <w:rFonts w:ascii="Tahoma" w:eastAsia="Times New Roman" w:hAnsi="Tahoma" w:cs="Tahoma"/>
          <w:color w:val="336666"/>
          <w:spacing w:val="8"/>
          <w:sz w:val="24"/>
          <w:szCs w:val="24"/>
        </w:rPr>
        <w:br/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Echipa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Lemnaria</w:t>
      </w:r>
      <w:proofErr w:type="spellEnd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625FF">
        <w:rPr>
          <w:rFonts w:ascii="inherit" w:eastAsia="Times New Roman" w:hAnsi="inherit" w:cs="Tahoma"/>
          <w:color w:val="336666"/>
          <w:spacing w:val="8"/>
          <w:sz w:val="20"/>
          <w:szCs w:val="20"/>
          <w:bdr w:val="none" w:sz="0" w:space="0" w:color="auto" w:frame="1"/>
        </w:rPr>
        <w:t>Jder</w:t>
      </w:r>
      <w:proofErr w:type="spellEnd"/>
    </w:p>
    <w:p w:rsidR="00B21000" w:rsidRDefault="00B21000">
      <w:bookmarkStart w:id="0" w:name="_GoBack"/>
      <w:bookmarkEnd w:id="0"/>
    </w:p>
    <w:sectPr w:rsidR="00B21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FF"/>
    <w:rsid w:val="007625FF"/>
    <w:rsid w:val="00B2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25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2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2018-06-19T13:19:00Z</dcterms:created>
  <dcterms:modified xsi:type="dcterms:W3CDTF">2018-06-19T13:20:00Z</dcterms:modified>
</cp:coreProperties>
</file>