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Bine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venit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Eva Funerare!  </w:t>
      </w: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eastAsia="ro-RO"/>
        </w:rPr>
        <w:t xml:space="preserve">Vă rugăm să citiți următorii termeni și condiții de utilizare care guvernează utilizarea site-ului de către dumneavoastră. </w:t>
      </w: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("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").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Utilizarea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reprezintă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acceptarea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respectiv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termeni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conditii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folosirea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cele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bune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conditii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se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recomanda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citirea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atentie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termenilor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conditiilor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www.evafunerare.ro, este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proprietatea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gram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SC  Casa</w:t>
      </w:r>
      <w:proofErr w:type="gram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Funerara  Eva SRL,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sediul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Bucuresti,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Calea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Serban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Voda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270, sector 4, este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înregistrata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Registrul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Comerțului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Reg. com.: J40/14475/2012 CIF: 30994343,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va fi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numită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continuare EVA Funerare.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Ne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rezervăm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dreptul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a actualiza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modifica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precum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informațiile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apărute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oricând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fără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notificare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prealabilă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lucru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fiind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valabil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cazul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întreruperii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activitații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Din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motiv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încurajăm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revizuiți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fiecare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când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utilizați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sunteți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acești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termeni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rugăm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folosiți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  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 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Înregistrarea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ca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membru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, parola si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comportamentul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ca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membru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Prin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înregistrarea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ca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membru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fi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solicitat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alegeți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un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nume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utilizator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(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adresa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email) si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parolă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Sunteți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responsabil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(ă)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păstrarea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siguranță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parolei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acces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ca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membru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al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iar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activitate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desfășurată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sub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numele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utilizator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gram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este integral in</w:t>
      </w:r>
      <w:proofErr w:type="gram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responsabilitatea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Sunteți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inștiințați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imediat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despre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pierdere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parolei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semn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activitate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neautorizată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sub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numele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utilizator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Sunteți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deplin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cunoștintă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cauză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informație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gram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date</w:t>
      </w:r>
      <w:proofErr w:type="gram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text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fotografii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grafică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etc.,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continuțe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sunt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responsabilitatea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acelei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persoane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/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entitati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provine.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cazul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fac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referiri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alte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garantăm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/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confirmăm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sub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nici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formă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tipul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informatie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gasi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Rămâne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aprecierea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dvs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vizitați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luați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considerare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informația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gasită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acolo.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condiții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putem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sub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nici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formă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direct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indirect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fi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făcuți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responsabili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conținutul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incluzând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dar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nelimitandu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-se la,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informații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trunchiate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incomplete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greșite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consecințe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ale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utilizării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acestora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Eva Funerare este un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magazin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online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desfacere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“en-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detail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” (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comertul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amanuntul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).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comercializate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magazin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sunt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destinate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consumului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iar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revânzarea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acestora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este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strict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interzisă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(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conform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Codului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Fiscal).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Tranzacțiile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site</w:t>
      </w:r>
      <w:proofErr w:type="spellEnd"/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Ne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rezervăm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dreptul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refuza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comandă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plasată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Putem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limita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anula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cantitățile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comandate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restricții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include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comenzi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plasate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același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client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același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credit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/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debit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/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comenzi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folosesc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aceeași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adresă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facturare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/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aceeași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adresa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livrare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cazul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vom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modifica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anula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comandă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vom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încerca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lastRenderedPageBreak/>
        <w:t>notificăm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contactându-vă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adresa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e-mail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/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numărul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telefon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oferit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momentul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când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efectuată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comanda. 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 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Refuzarea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unei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comenzi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poate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interveni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dacă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: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eastAsia="ro-RO"/>
        </w:rPr>
        <w:t>-          nu avem pe stoc produsul comandat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-          plata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finalizată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cazul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plății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cardul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transfer bancar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-         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eroare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legată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prețul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descrierea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produsului</w:t>
      </w:r>
      <w:proofErr w:type="spellEnd"/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-         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sunteti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eligibil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face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comanda (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aveți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sub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vârsta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legală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făcut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trecut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comenzi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le-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ridicat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gram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etc...</w:t>
      </w:r>
      <w:proofErr w:type="gram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)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 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Efectuarea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plăților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online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cazul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platilor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online, plata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serviciilor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website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este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efectuata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prin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intermediul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solutiilor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plată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online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oferite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Mobilpay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vederea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eliminarii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riscului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ca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datele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intre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posesia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fie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folosite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abuziv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terte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persoane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: Eva Funerare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Mobilpay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garantează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securitatea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sistemelor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gram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informatice</w:t>
      </w:r>
      <w:proofErr w:type="gram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 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Informațiile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privind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datele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cardului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bancar (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numar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data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expirarii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etc.)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sunt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transferate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stocate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nici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un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moment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timp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serverele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serverele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Mobilpay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cazul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sistemului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3D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Secure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plata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carduri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Visa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MasterCard,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datele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legate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cardul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sunt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introduse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direct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sistemele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Visa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MasterCard,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iar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cazul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cardul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emis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catre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bancă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certificată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sistemul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3D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Secure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autorizarea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tranzacției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face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doar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după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autentificarea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sistem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-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introducerea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unui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/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parolă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secretă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știută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numai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similar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codului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PIN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tranzacțiilor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la ATM.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 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ORICE INCERCARE DE A ACCESA DATELE PERSONALE ALE ALTUI UTILIZATOR SAU DE A MODIFICA CONTINUTUL SITE-ULUI </w:t>
      </w:r>
      <w:hyperlink r:id="rId4" w:history="1">
        <w:r w:rsidRPr="00786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ro-RO"/>
          </w:rPr>
          <w:t>www.evafunerare.ro</w:t>
        </w:r>
      </w:hyperlink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  SAU DE A AFECTA PERFORMANTELE SERVERULUI PE CARE RULEAZA SITE-UL </w:t>
      </w:r>
      <w:hyperlink r:id="rId5" w:history="1">
        <w:r w:rsidRPr="00786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ro-RO"/>
          </w:rPr>
          <w:t>www.evafunerare.ro</w:t>
        </w:r>
      </w:hyperlink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,  VA FI CONSIDERATA O TENTATIVA DE FRAUDARE A SITE-ULUI SI VA PUNE IN MISCARE CERCETAREA PENALA IMPOTRIVA ACELUIA SAU ACELORA CARE A(U) INCERCAT ACEST FAPT.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 </w:t>
      </w:r>
    </w:p>
    <w:p w:rsid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</w:pP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lastRenderedPageBreak/>
        <w:t>Returnarea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comenzilor</w:t>
      </w:r>
      <w:proofErr w:type="spellEnd"/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cazul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sunteți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mulțumit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achiziționat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puteți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returna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termen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14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zile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calendaristice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conformitate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prevederile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OUG 34/2014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privind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protecția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consumatorilor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încheierea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executarea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contractelor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distanță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Clientul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returna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(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)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același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termen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14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zile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calendaristice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numai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gram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este in</w:t>
      </w:r>
      <w:proofErr w:type="gram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condiții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perfecte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(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inclusiv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ambalajul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)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putea fi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revândut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ca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nou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Prin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însăşi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natura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anumite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fi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returnate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comerciantului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exp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: </w:t>
      </w:r>
      <w:r w:rsidRPr="00786F1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produsele funerare </w:t>
      </w:r>
      <w:proofErr w:type="gramStart"/>
      <w:r w:rsidRPr="00786F1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 fotoceramica</w:t>
      </w:r>
      <w:proofErr w:type="gramEnd"/>
      <w:r w:rsidRPr="00786F1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vaze, felinare, cruci, monumente, placaje, lastre, cavouri, borduri, statuete fabricate la comandă sau personalizate în mod clar. 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returneaza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intotdeauna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impreună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ambalajul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producătorului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(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cutie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pungă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),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aceeași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stare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primit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către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momentul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predării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către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firma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transport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împreună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ambalajul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producatorului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trebuie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impachetate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corespunzator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cel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putin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intr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-o alta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cutie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pungă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se deteriora 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timpul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transportului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astfel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incât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ambalajul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producătorului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prezinte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urme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bandă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adezivă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alte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deteriorari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legate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împachetare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Conținutul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site-ului</w:t>
      </w:r>
      <w:proofErr w:type="spellEnd"/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toate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materialele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incluzând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texte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imagini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ilustrații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design-uri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icon-uri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fotografii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video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clipuri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alte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materiale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sunt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deținute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controlate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Eva Funerare.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conținutul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este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destinat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exclusiv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uzului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comercial.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aveți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voie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reproduceți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publicați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transmiteți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distribuiți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afișați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modificați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vinde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exploatați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nici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un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fel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conținutul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conținutul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este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destinat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promovării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produselor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Eva Funerare. 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o-RO"/>
        </w:rPr>
        <w:t>Comentariile utilizatorilor, recenziile, feedback-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o-RO"/>
        </w:rPr>
        <w:t>ul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o-RO"/>
        </w:rPr>
        <w:t xml:space="preserve"> și alte observații ale acestora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eastAsia="ro-RO"/>
        </w:rPr>
        <w:t xml:space="preserve">Toate comentariile, recenziile, sugestiile și ideile trimise sau oferite online, prin email sau prin poștă, vor fi și vor rămâne proprietatea Eva Funerare.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Dezvăluirea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trimiterea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oferirea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oricăror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tipuri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comentarii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constituie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cesionarea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către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Eva </w:t>
      </w:r>
      <w:proofErr w:type="gram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Funerare  a</w:t>
      </w:r>
      <w:proofErr w:type="gram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tuturor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drepturilor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patrimoniale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autor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asupra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iar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societatea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comercială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Eva Funerare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va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avea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nici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limitare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utilizarea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acestora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scopuri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comerciale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alt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scop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(1) de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păstra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confidențial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recenziile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;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(2) de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plăti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despăgubiri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recenzii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;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eastAsia="ro-RO"/>
        </w:rPr>
        <w:t>(3) de a răspunde la oricare din recenzii.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 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eastAsia="ro-RO"/>
        </w:rPr>
        <w:t xml:space="preserve">Eva Funerare are dreptul dar nu este obligată să monitorizeze sau să modifice oricare comentariu.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Sunteți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încălcați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nici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un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drept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al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unei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părți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terțe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incluzând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drepturile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autor,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marcă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înregistrată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intimitate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alte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drepturi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plus,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sunteți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ca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recenziile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conțină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calomnii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materiale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abuzive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obscene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conțină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viruși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alte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programe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ar putea afecta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operaționalitatea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paginii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web.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aveți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voie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folosiți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adrese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email false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pretindeți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sunteți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altă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persoană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Sunteți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responsabil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(ă)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exclusivitate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lastRenderedPageBreak/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recenziile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scrise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Eva </w:t>
      </w:r>
      <w:proofErr w:type="gram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Funerare  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proofErr w:type="gram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asumă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nici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responsabilitate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fi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trasă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răspundere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comentariile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scrise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o parte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terță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 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Informații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despre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produs</w:t>
      </w:r>
      <w:proofErr w:type="spellEnd"/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Prețurile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afișate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sunt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RON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contin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toate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taxele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includ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alte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taxe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legate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transport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plată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Anumite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avea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anumite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limitări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cantitate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fi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returnate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schimbate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doar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prin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intermediul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paginii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web,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concordanță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politica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returnare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aplicabilă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 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Erori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inexactități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omisiuni</w:t>
      </w:r>
      <w:proofErr w:type="spellEnd"/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Se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întampla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uneori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existe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informații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site-ul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nostru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conțin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erori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ortografie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inexactități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omisiuni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referi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descrierea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produselor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prețurilor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promoțiilor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ofertelor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disponibilitate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Ne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rezervăm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dreptul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corecta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erorile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inexactitățile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omisiunile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a anula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comenzile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informație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este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incorectă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oricând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fără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notificare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prealabilă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(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chiar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comandă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deja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plasată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). 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 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Culori</w:t>
      </w:r>
      <w:proofErr w:type="spellEnd"/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Facem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tot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ce este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posibil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afișa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cât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acurat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culorile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produselor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apar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pe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putem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garanta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însă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ecranul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monitorului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va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afișa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exactitate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culori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Există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monitoare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luminoase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întunecoase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unele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sunt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calibrate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apărea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mici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diferențe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culoare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garantam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anumita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culoare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nuanta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materialelor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naturare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gram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(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marmura</w:t>
      </w:r>
      <w:proofErr w:type="spellEnd"/>
      <w:proofErr w:type="gram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granit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).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Nunata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poata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fie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diferita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lot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lot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.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eastAsia="ro-RO"/>
        </w:rPr>
        <w:t> 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o-RO"/>
        </w:rPr>
        <w:t>Drept legal</w:t>
      </w: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fost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interpretat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conformitate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legile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România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conflict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apărut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timpul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va fi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soluționat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exclusiv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curțile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justiție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România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Excepția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unei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clauze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fi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considerată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excepție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pentru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celelalte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clauze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prevăzute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oricare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clauze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se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dovedește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fi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inaplicabilă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invalidă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din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motiv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clauză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va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trebui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separată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iar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celelalte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clauze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vor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avea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continuare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puteri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și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efecte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depline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reprezintă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un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contract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între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noi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referitor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utilizarea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catre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paginii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noastre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web. </w:t>
      </w:r>
    </w:p>
    <w:p w:rsid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</w:pPr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 </w:t>
      </w:r>
    </w:p>
    <w:p w:rsid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Încetarea</w:t>
      </w:r>
      <w:proofErr w:type="spellEnd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es-ES" w:eastAsia="ro-RO"/>
        </w:rPr>
        <w:t>Acordului</w:t>
      </w:r>
      <w:proofErr w:type="spellEnd"/>
    </w:p>
    <w:p w:rsidR="00786F1C" w:rsidRPr="00786F1C" w:rsidRDefault="00786F1C" w:rsidP="00786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Acești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termeni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efect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până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rezilierea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lor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către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dumneavoastră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sau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de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către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Eva Funerare.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Puteți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rezilia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oricând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Eva </w:t>
      </w:r>
      <w:proofErr w:type="gram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Funerare  de</w:t>
      </w:r>
      <w:proofErr w:type="gram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asemenea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rezilia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oricând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făra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o notificare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prealabilă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consecință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Eva Funerare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poate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restricționa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accesul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la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site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,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dacă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încălcați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clauzele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acestui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 </w:t>
      </w:r>
      <w:proofErr w:type="spellStart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>Acord</w:t>
      </w:r>
      <w:proofErr w:type="spellEnd"/>
      <w:r w:rsidRPr="00786F1C">
        <w:rPr>
          <w:rFonts w:ascii="Times New Roman" w:eastAsia="Times New Roman" w:hAnsi="Times New Roman" w:cs="Times New Roman"/>
          <w:color w:val="424242"/>
          <w:sz w:val="24"/>
          <w:szCs w:val="24"/>
          <w:lang w:val="es-ES" w:eastAsia="ro-RO"/>
        </w:rPr>
        <w:t xml:space="preserve">. </w:t>
      </w:r>
    </w:p>
    <w:p w:rsidR="00437AFF" w:rsidRDefault="00437AFF"/>
    <w:sectPr w:rsidR="00437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1C"/>
    <w:rsid w:val="00437AFF"/>
    <w:rsid w:val="007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844"/>
  <w15:chartTrackingRefBased/>
  <w15:docId w15:val="{BFFDF005-FB90-4AC4-AD63-D2410F5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786F1C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786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afunerare.ro/" TargetMode="External"/><Relationship Id="rId4" Type="http://schemas.openxmlformats.org/officeDocument/2006/relationships/hyperlink" Target="http://www.evafunerar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funerare</dc:creator>
  <cp:keywords/>
  <dc:description/>
  <cp:lastModifiedBy>eva funerare</cp:lastModifiedBy>
  <cp:revision>1</cp:revision>
  <dcterms:created xsi:type="dcterms:W3CDTF">2019-02-01T10:26:00Z</dcterms:created>
  <dcterms:modified xsi:type="dcterms:W3CDTF">2019-02-01T10:27:00Z</dcterms:modified>
</cp:coreProperties>
</file>