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E" w:rsidRPr="00BA590E" w:rsidRDefault="00BA590E" w:rsidP="00BA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90E">
        <w:rPr>
          <w:rFonts w:ascii="Arial" w:eastAsia="Times New Roman" w:hAnsi="Arial" w:cs="Arial"/>
          <w:b/>
          <w:bCs/>
          <w:color w:val="000000"/>
          <w:sz w:val="41"/>
          <w:szCs w:val="41"/>
          <w:u w:val="single"/>
          <w:shd w:val="clear" w:color="auto" w:fill="F7F7F7"/>
        </w:rPr>
        <w:t xml:space="preserve">LISTA DE PRETURI - INCALZITOARE / AEROTHERME </w:t>
      </w:r>
      <w:proofErr w:type="spellStart"/>
      <w:r w:rsidRPr="00BA590E">
        <w:rPr>
          <w:rFonts w:ascii="Arial" w:eastAsia="Times New Roman" w:hAnsi="Arial" w:cs="Arial"/>
          <w:b/>
          <w:bCs/>
          <w:color w:val="000000"/>
          <w:sz w:val="41"/>
          <w:szCs w:val="41"/>
          <w:u w:val="single"/>
          <w:shd w:val="clear" w:color="auto" w:fill="F7F7F7"/>
        </w:rPr>
        <w:t>marca</w:t>
      </w:r>
      <w:proofErr w:type="spellEnd"/>
      <w:r w:rsidRPr="00BA590E">
        <w:rPr>
          <w:rFonts w:ascii="Arial" w:eastAsia="Times New Roman" w:hAnsi="Arial" w:cs="Arial"/>
          <w:b/>
          <w:bCs/>
          <w:color w:val="000000"/>
          <w:sz w:val="41"/>
          <w:szCs w:val="41"/>
          <w:u w:val="single"/>
          <w:shd w:val="clear" w:color="auto" w:fill="F7F7F7"/>
        </w:rPr>
        <w:t xml:space="preserve"> MUNTERS</w:t>
      </w:r>
      <w:r w:rsidRPr="00BA590E">
        <w:rPr>
          <w:rFonts w:ascii="Arial" w:eastAsia="Times New Roman" w:hAnsi="Arial" w:cs="Arial"/>
          <w:b/>
          <w:bCs/>
          <w:color w:val="000000"/>
          <w:sz w:val="41"/>
          <w:szCs w:val="41"/>
          <w:u w:val="single"/>
          <w:shd w:val="clear" w:color="auto" w:fill="F7F7F7"/>
        </w:rPr>
        <w:br/>
      </w:r>
      <w:r w:rsidRPr="00BA590E">
        <w:rPr>
          <w:rFonts w:ascii="Arial" w:eastAsia="Times New Roman" w:hAnsi="Arial" w:cs="Arial"/>
          <w:b/>
          <w:bCs/>
          <w:color w:val="000000"/>
          <w:sz w:val="41"/>
          <w:szCs w:val="41"/>
          <w:u w:val="single"/>
          <w:shd w:val="clear" w:color="auto" w:fill="F7F7F7"/>
        </w:rPr>
        <w:br/>
      </w:r>
      <w:r w:rsidRPr="00BA590E">
        <w:rPr>
          <w:rFonts w:ascii="Arial" w:eastAsia="Times New Roman" w:hAnsi="Arial" w:cs="Arial"/>
          <w:color w:val="000000"/>
          <w:sz w:val="41"/>
          <w:szCs w:val="41"/>
          <w:shd w:val="clear" w:color="auto" w:fill="F7F7F7"/>
        </w:rPr>
        <w:br/>
      </w:r>
    </w:p>
    <w:tbl>
      <w:tblPr>
        <w:tblW w:w="882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3381"/>
        <w:gridCol w:w="613"/>
        <w:gridCol w:w="1056"/>
        <w:gridCol w:w="67"/>
        <w:gridCol w:w="1247"/>
        <w:gridCol w:w="694"/>
        <w:gridCol w:w="1685"/>
        <w:gridCol w:w="77"/>
      </w:tblGrid>
      <w:tr w:rsidR="00BA590E" w:rsidRPr="00BA590E" w:rsidTr="00BA590E">
        <w:trPr>
          <w:trHeight w:val="131"/>
        </w:trPr>
        <w:tc>
          <w:tcPr>
            <w:tcW w:w="110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 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cu raze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infrarosii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fara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jet direct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MOTORINA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>Model :  ISS 40</w:t>
            </w:r>
            <w:r w:rsidRPr="00BA590E">
              <w:rPr>
                <w:rFonts w:ascii="Arial" w:eastAsia="Times New Roman" w:hAnsi="Arial" w:cs="Arial"/>
                <w:sz w:val="20"/>
              </w:rPr>
              <w:t> </w:t>
            </w: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        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7005" cy="1437005"/>
                  <wp:effectExtent l="19050" t="0" r="0" b="0"/>
                  <wp:docPr id="1" name="Picture 1" descr="http://www.mecanoconstruct.ro/data/storage/attachments/21c301dc78c4bef03645e9e6f1c0b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canoconstruct.ro/data/storage/attachments/21c301dc78c4bef03645e9e6f1c0b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>Putere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</w:rPr>
              <w:t> </w:t>
            </w: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     38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>Cod</w:t>
            </w:r>
            <w:r w:rsidRPr="00BA590E">
              <w:rPr>
                <w:rFonts w:ascii="Arial" w:eastAsia="Times New Roman" w:hAnsi="Arial" w:cs="Arial"/>
                <w:sz w:val="20"/>
              </w:rPr>
              <w:t> </w:t>
            </w: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      20820510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hyperlink r:id="rId5" w:tooltip="Click to Continue &gt; by Browse to Save" w:history="1">
              <w:r w:rsidRPr="00BA590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u w:val="single"/>
                </w:rPr>
                <w:t>Euro</w:t>
              </w:r>
            </w:hyperlink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   € 1.789</w:t>
            </w:r>
          </w:p>
        </w:tc>
      </w:tr>
      <w:tr w:rsidR="00BA590E" w:rsidRPr="00BA590E" w:rsidTr="00BA590E">
        <w:trPr>
          <w:trHeight w:val="168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after="0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mobile, 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ardere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directa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(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fara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cos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), cu COMPRESOR,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after="0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after="0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after="0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168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MODEL :  GRY-D      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37005" cy="1381125"/>
                  <wp:effectExtent l="19050" t="0" r="0" b="0"/>
                  <wp:docPr id="2" name="Picture 2" descr="http://www.mecanoconstruct.ro/data/storage/attachments/ffed31b854df85e6db8f95b1a8ec5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canoconstruct.ro/data/storage/attachments/ffed31b854df85e6db8f95b1a8ec5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GRY-D 15 H (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maner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20820239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€ 450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GRY-D 20 H (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maner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23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20820249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€ 491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GRY-D 20 W (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roti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23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20820258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€ 539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GRY-D 28 W (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roti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28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20820305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€ 591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GRY-D 40 W (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roti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43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20820348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€ 655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GRY-D 60 W (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roti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61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20820376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€ 853</w:t>
            </w:r>
          </w:p>
        </w:tc>
      </w:tr>
      <w:tr w:rsidR="00BA590E" w:rsidRPr="00BA590E" w:rsidTr="00BA590E">
        <w:trPr>
          <w:trHeight w:val="168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mobile, 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ardere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directa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(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fara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cos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), cu POMPA DANFOSS,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MOTORINA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MODEL :  TOR   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37005" cy="1437005"/>
                  <wp:effectExtent l="19050" t="0" r="0" b="0"/>
                  <wp:docPr id="3" name="Picture 3" descr="http://www.mecanoconstruct.ro/data/storage/attachments/9afba2a1e426353f8acb56d30ec2b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canoconstruct.ro/data/storage/attachments/9afba2a1e426353f8acb56d30ec2b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68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TOR 67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66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20820191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€ 1.241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TOR 115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115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20820206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€ 1.633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mobile, 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ardere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indirecta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(cu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cos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), cu COMPRESOR,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MOTORINA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MODEL :  GRY- I    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37005" cy="1437005"/>
                  <wp:effectExtent l="19050" t="0" r="0" b="0"/>
                  <wp:docPr id="4" name="Picture 4" descr="http://www.mecanoconstruct.ro/data/storage/attachments/bc9e5fad0ac001bb1e05e066af043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ecanoconstruct.ro/data/storage/attachments/bc9e5fad0ac001bb1e05e066af043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GRY-I 15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14,5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20820229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€ 798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GRY-I 25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26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20820282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€ 885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GRY-I 40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38,5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20820332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€ 1.046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mobile, 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ardere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indirecta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(cu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cos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), cu POMPA DANFOSS,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MOTORINA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MODEL :  MIR     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37005" cy="1212850"/>
                  <wp:effectExtent l="19050" t="0" r="0" b="0"/>
                  <wp:docPr id="5" name="Picture 5" descr="http://www.mecanoconstruct.ro/data/storage/attachments/cfdc18fa17c7c7dfe4633d7a5bf09f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ecanoconstruct.ro/data/storage/attachments/cfdc18fa17c7c7dfe4633d7a5bf09f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MIR 37 W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36,4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20820095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€ 1.208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MIR 55 W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52,5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20820121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€ 1.333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MIR 85 W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83,9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20820149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€ 1.695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suspendate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ardere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indirecta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(cu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cos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), cu POMPA DANFOSS,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MOTORINA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MODEL : MIR/S </w:t>
            </w: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suspendata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  </w:t>
            </w: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37005" cy="1437005"/>
                  <wp:effectExtent l="19050" t="0" r="0" b="0"/>
                  <wp:docPr id="6" name="Picture 6" descr="http://www.mecanoconstruct.ro/data/storage/attachments/6dbd28927d695acc571d1a5837666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ecanoconstruct.ro/data/storage/attachments/6dbd28927d695acc571d1a5837666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MIR 55 S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52,5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20820109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€ 1.245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MIR 85 S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83,9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20820137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€ 1.594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mobile, 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ardere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indirecta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, de mare capacitate GPL / METAN / MOTORINA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MODEL :  HER     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717040" cy="1119505"/>
                  <wp:effectExtent l="19050" t="0" r="0" b="0"/>
                  <wp:docPr id="7" name="Picture 7" descr="http://www.mecanoconstruct.ro/data/storage/attachments/342a72361ee7a429739b412a97a326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canoconstruct.ro/data/storage/attachments/342a72361ee7a429739b412a97a326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11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100 XEG - Ventilator axial,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monofazat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GPL / GAZ METAN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20821200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€ 4.625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100 XTG - Ventilator axial,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GPL / GAZ METAN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20821197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€ 4.602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100 XED - Ventilator axial,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monofazat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20821183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€ 3.655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100 XTD - Ventilator axial,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20821182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€ 3.645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100 CTG - Ventilator centrifugal,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GPL/ GAZ METAN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20821209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€ 5.027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100 CTD - Ventilator centrifugal,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20821137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€ 4.060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100 CED - Ventilator centrifugal,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monofazat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20821374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€ 4.158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100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HpTD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- Ventilator centrifugal de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inalta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presiune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20821376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€ 5.021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100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SpTD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- Ventilator centrifugal de super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inalta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presiune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20821377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€ 5.541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130 XEG - Ventilator axial,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monofazat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GPL / GAZ METAN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128,9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20821204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€ 5.017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130 XTG - Ventilator axial,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GPL / GAZ METAN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128,9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20821201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€ 4.972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130 XED - Ventilator axial,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monofazat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128,9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20821191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€ 3.991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130 XTD - Ventilator axial,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128,9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20821190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€ 3.927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130 CTG - Ventilator centrifugal,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GPL/ GAZ METAN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128,9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20821213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€ 5.481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130 CTD - Ventilator centrifugal,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128,9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20821138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€ 4.600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HER 130 HP CTG - Ventilator centrifugal de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inalta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presiune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GPL/GAZ METAN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128,9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20821225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€ 6.265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130 HP CTD - Ventilator centrifugal de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inalta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presiune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, MOTORINA (cu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filtru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preincalzire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motorina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128,9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20821133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€ 5.425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160 XTG - Ventilator axial,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GPL / GAZ METAN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156,7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20821205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€ 5.391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160 XTD - Ventilator axial,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156,7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20821196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€ 4.074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160 CTG - Ventilator centrifugal,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GPL / GAZ METAN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156,7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20821217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€ 6.044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160 CTD - Ventilator centrifugal,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156,7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20821139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€ 4.874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160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HpTD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- Ventilator centrifugal de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inalta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presiune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156,7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20821380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€ 6.177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220 CED - Ventilator centrifugal 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monofazat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225,6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20821382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€ 7.448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HER 220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SpTD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- Ventilator centrifugal de super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inalta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presiune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trifazat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, MOTORINA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225,6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20821384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€ 8.984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fixe, 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ardere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indirecta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, de mare capacitate GPL / METAN / MOTORINA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MODEL :  MAG     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3730" cy="1903730"/>
                  <wp:effectExtent l="19050" t="0" r="1270" b="0"/>
                  <wp:docPr id="8" name="Picture 8" descr="http://www.mecanoconstruct.ro/data/storage/attachments/bce6bbda10efc7f2d0803193748052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ecanoconstruct.ro/data/storage/attachments/bce6bbda10efc7f2d0803193748052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MAG 60 IE (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fara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arzator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60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20850007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€ 2.548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MAG 100 IT (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fara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arzator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103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20850008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€ 3.875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MAG 160 IT (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fara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arzator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161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20850009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€ 5.799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MAG 220 IT (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fara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arzator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226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20850010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€ 7.309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fixe, 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ardere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indirecta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de mare capacitate,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MOTORINA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MODEL :  KOS   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 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3730" cy="1903730"/>
                  <wp:effectExtent l="19050" t="0" r="1270" b="0"/>
                  <wp:docPr id="9" name="Picture 9" descr="http://www.mecanoconstruct.ro/data/storage/attachments/9d00a4e544a3df0c2c0d28fea97bfe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ecanoconstruct.ro/data/storage/attachments/9d00a4e544a3df0c2c0d28fea97bfe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KOS 34 IE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33,7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20850015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€ 2.837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KOS 47 IE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46,8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20850016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€ 3.277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KOS 70 IE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71,1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20850017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€ 3.917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KOS 93 IE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93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20850018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€ 4.411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KOS 110 IE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104,6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20850019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€ 4.896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portabile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electrice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- AEROTERME ELECTRICE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MODEL LOR - RPL  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>LOR 2 FE, 220 V </w:t>
            </w: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  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7005" cy="914400"/>
                  <wp:effectExtent l="19050" t="0" r="0" b="0"/>
                  <wp:docPr id="10" name="Picture 10" descr="http://www.mecanoconstruct.ro/data/storage/attachments/0a7b99423b01b436dac29e4cb2d9b6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ecanoconstruct.ro/data/storage/attachments/0a7b99423b01b436dac29e4cb2d9b6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 / 2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20821390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€ 48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>RPL 2 FE, 220 V   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7005" cy="1530350"/>
                  <wp:effectExtent l="19050" t="0" r="0" b="0"/>
                  <wp:docPr id="11" name="Picture 11" descr="http://www.mecanoconstruct.ro/data/storage/attachments/f670c20e4f38179cf4724aee9b549e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ecanoconstruct.ro/data/storage/attachments/f670c20e4f38179cf4724aee9b549e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53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20821048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€ 62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RPL 3,3 FE, 220 V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3,3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20821049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€ 80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RPL 5 FT, 380 V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20821050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€ 115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RPL 9 FT, 380 V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20821245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€ 177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RPL 15 FT, 380 V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20821246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€ 281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RPL 22 FT, 380 V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22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20821247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€ 436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cu raze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infrarosii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- AEROTERME cu INFRAROSII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>MODEL LOT - RSH - RSL  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>LOT 2.4 FE, 220 V </w:t>
            </w: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1865" cy="951865"/>
                  <wp:effectExtent l="19050" t="0" r="635" b="0"/>
                  <wp:docPr id="12" name="Picture 12" descr="http://www.mecanoconstruct.ro/data/storage/attachments/f9523226f8c7b263c230c19bee2eb8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ecanoconstruct.ro/data/storage/attachments/f9523226f8c7b263c230c19bee2eb8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20820853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€ 227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 xml:space="preserve">RSH 3 WE, 220 V   </w:t>
            </w: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 </w:t>
            </w: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1865" cy="951865"/>
                  <wp:effectExtent l="19050" t="0" r="635" b="0"/>
                  <wp:docPr id="13" name="Picture 13" descr="http://www.mecanoconstruct.ro/data/storage/attachments/c95624e142d2d37a1fb26ac9fb5553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ecanoconstruct.ro/data/storage/attachments/c95624e142d2d37a1fb26ac9fb5553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20820934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€ 495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RSL 3 WE, 220 V   </w:t>
            </w: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1865" cy="951865"/>
                  <wp:effectExtent l="19050" t="0" r="635" b="0"/>
                  <wp:docPr id="14" name="Picture 14" descr="http://www.mecanoconstruct.ro/data/storage/attachments/1c55e78e583dcbbf49743e6d2337ee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ecanoconstruct.ro/data/storage/attachments/1c55e78e583dcbbf49743e6d2337ee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3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20820951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€ 513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portabile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, 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ardere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directa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(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fara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cos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),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pe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GPL (MANUALE)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>MODEL :  KID-M</w:t>
            </w:r>
            <w:r w:rsidRPr="00BA590E">
              <w:rPr>
                <w:rFonts w:ascii="Arial" w:eastAsia="Times New Roman" w:hAnsi="Arial" w:cs="Arial"/>
                <w:sz w:val="20"/>
              </w:rPr>
              <w:t> </w:t>
            </w: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 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7005" cy="1231900"/>
                  <wp:effectExtent l="19050" t="0" r="0" b="0"/>
                  <wp:docPr id="15" name="Picture 15" descr="http://www.mecanoconstruct.ro/data/storage/attachments/4eb38a62bea655698f6f4a957f1279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ecanoconstruct.ro/data/storage/attachments/4eb38a62bea655698f6f4a957f1279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KID 10 M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20821002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€ 145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KID 15 M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17,5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20821003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€ 151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KID 30 M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12,4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20821004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€ 245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KID 40 M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26,6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20821005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€ 288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KID 60 M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26,9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20820707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€ 470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KID 80 M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35,8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20820763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€ 535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portabile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, cu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ardere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directa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(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fara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cos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),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 GPL (AUTOMATE)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MODEL :  KID-A     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37005" cy="1437005"/>
                  <wp:effectExtent l="19050" t="0" r="0" b="0"/>
                  <wp:docPr id="16" name="Picture 16" descr="http://www.mecanoconstruct.ro/data/storage/attachments/b66764fa2c2533a3060c0121ce2d4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ecanoconstruct.ro/data/storage/attachments/b66764fa2c2533a3060c0121ce2d4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KID 30 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31,2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20821008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€ 378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KID 40 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43,5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20821009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€ 460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KID 60 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58,4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20820671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€ 603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KID 80 A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82,1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20820730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€ 704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cald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, mobile, cu debit mare de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aer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,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pe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 xml:space="preserve"> GPL (MANUALE/ AUTOMAT)</w:t>
            </w:r>
            <w:r w:rsidRPr="00BA5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BA590E">
              <w:rPr>
                <w:rFonts w:ascii="Arial" w:eastAsia="Times New Roman" w:hAnsi="Arial" w:cs="Arial"/>
                <w:b/>
                <w:bCs/>
                <w:sz w:val="20"/>
              </w:rPr>
              <w:t>MODEL :  ARG </w:t>
            </w: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7005" cy="1045210"/>
                  <wp:effectExtent l="19050" t="0" r="0" b="0"/>
                  <wp:docPr id="17" name="Picture 17" descr="http://www.mecanoconstruct.ro/data/storage/attachments/45df7c4426d3db87d170fa46f7d7a1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ecanoconstruct.ro/data/storage/attachments/45df7c4426d3db87d170fa46f7d7a1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Putere</w:t>
            </w:r>
            <w:proofErr w:type="spellEnd"/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COD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ARG 35 ME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37,5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20821386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€ 388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ARG 70 ME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81,5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20821388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€ 603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ARG 100 ME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100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20820071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€ 782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ARG 100 AE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100 kW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20820045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€ 1.031</w:t>
            </w:r>
          </w:p>
        </w:tc>
      </w:tr>
      <w:tr w:rsidR="00BA590E" w:rsidRPr="00BA590E" w:rsidTr="00BA590E">
        <w:trPr>
          <w:trHeight w:val="94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A590E" w:rsidRPr="00BA590E" w:rsidTr="00BA590E">
        <w:trPr>
          <w:trHeight w:val="121"/>
        </w:trPr>
        <w:tc>
          <w:tcPr>
            <w:tcW w:w="109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2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ACCESORII </w:t>
            </w:r>
            <w:proofErr w:type="spellStart"/>
            <w:r w:rsidRPr="00BA590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GENERATOARE AER CALD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1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103"/>
        </w:trPr>
        <w:tc>
          <w:tcPr>
            <w:tcW w:w="54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03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</w:rPr>
              <w:t>COD</w:t>
            </w:r>
          </w:p>
        </w:tc>
        <w:tc>
          <w:tcPr>
            <w:tcW w:w="5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103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</w:rPr>
              <w:t>Euro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1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217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20430001+20430003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€ 12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Cupla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conectare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ambianta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generatoare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mobile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modelele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: KID, AE, ARG, TOR, GRY-I, MIR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217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20360012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€ 66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camera,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functie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ON/OFF,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cablu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10m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stecher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Reglaj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temperatura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la +5°C / +30°C.Pentru KID, ARG, TOR, GRY-I, MIR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217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20360011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€ 76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camera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intrerupator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On/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OFFcu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cablu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10m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stecher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Reglaj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temperatura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la +5°C la +30°C.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seria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GRY-D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217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20360013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€ 99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exterior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medii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praf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,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cablu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10m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stecher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Reglaj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temperatura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la 0°C la +40°C.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KID, ARG, GRY-I, MIR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217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20360010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€ 153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sere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medii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umede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cablu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10m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stecher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Reglaj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temperatura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la 0°C/+40°C.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KID, ARG, TOR, GRY-I, MIR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464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20360014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€ 217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electronic de mare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precizie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sere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medii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umede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clasa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protectie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IP54.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Echipat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senzor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temperatura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cablu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1,5m,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cablu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10m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stecher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Reglaj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temperatura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la -5°C la +35° C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modelele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KID, ARG, TOR, GRY-I, MIR, HER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99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20430029+20430003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€ 12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Cupla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conectare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ambianta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seria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HER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217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20840235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€ 338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Filtru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Tiger loop (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asigura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presiune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constanta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GPL / MOTORINA).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seria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HER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217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20360034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€ 66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camera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functie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ON/OFF,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cablu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10m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stecher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Reglaj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temperatura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la +5°C la +30°C,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seria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HER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217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20360042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€ 99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exterior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medii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praf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cablu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10m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stecher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Reglaj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temperatura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la 0°C la +40°C,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seria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HER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217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20360035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€ 153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sere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medii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umede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cu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cablu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10m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stecher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Reglaj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temperatura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de la 0°C la +40°C,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seria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HER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99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20360037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€ 181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Termostat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digital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fara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cablu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stecher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seria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HER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99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20190003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€ 121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Filtru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pre-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incalzire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motorina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modelele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: TOR, MIR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99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20840023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€ 109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Kit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aspiratie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motorina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rPr>
          <w:trHeight w:val="99"/>
        </w:trPr>
        <w:tc>
          <w:tcPr>
            <w:tcW w:w="3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>20140002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€ 28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Regulator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presiune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>pentru</w:t>
            </w:r>
            <w:proofErr w:type="spellEnd"/>
            <w:r w:rsidRPr="00BA590E">
              <w:rPr>
                <w:rFonts w:ascii="Arial" w:eastAsia="Times New Roman" w:hAnsi="Arial" w:cs="Arial"/>
                <w:sz w:val="20"/>
                <w:szCs w:val="20"/>
              </w:rPr>
              <w:t xml:space="preserve"> KID 10M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before="100" w:beforeAutospacing="1" w:after="100" w:afterAutospacing="1" w:line="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90E" w:rsidRPr="00BA590E" w:rsidTr="00BA590E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A590E" w:rsidRPr="00BA590E" w:rsidRDefault="00BA590E" w:rsidP="00BA590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A5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A590E" w:rsidRPr="00BA590E" w:rsidRDefault="00BA590E" w:rsidP="00BA590E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BA590E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822717" w:rsidRDefault="00822717"/>
    <w:sectPr w:rsidR="00822717" w:rsidSect="00BA5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590E"/>
    <w:rsid w:val="00822717"/>
    <w:rsid w:val="00BA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A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90E"/>
    <w:rPr>
      <w:b/>
      <w:bCs/>
    </w:rPr>
  </w:style>
  <w:style w:type="character" w:customStyle="1" w:styleId="apple-converted-space">
    <w:name w:val="apple-converted-space"/>
    <w:basedOn w:val="DefaultParagraphFont"/>
    <w:rsid w:val="00BA590E"/>
  </w:style>
  <w:style w:type="character" w:styleId="Hyperlink">
    <w:name w:val="Hyperlink"/>
    <w:basedOn w:val="DefaultParagraphFont"/>
    <w:uiPriority w:val="99"/>
    <w:semiHidden/>
    <w:unhideWhenUsed/>
    <w:rsid w:val="00BA59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90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www.mecanoconstruct.ro/page8.php?view=preview&amp;category=37&amp;image=807" TargetMode="External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2012-12-03T07:49:00Z</dcterms:created>
  <dcterms:modified xsi:type="dcterms:W3CDTF">2012-12-03T07:50:00Z</dcterms:modified>
</cp:coreProperties>
</file>