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1" w:rsidRDefault="00B07564" w:rsidP="00B075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B07564">
        <w:rPr>
          <w:rFonts w:ascii="Arial" w:hAnsi="Arial" w:cs="Arial"/>
          <w:b/>
          <w:sz w:val="40"/>
          <w:szCs w:val="40"/>
          <w:u w:val="single"/>
        </w:rPr>
        <w:t>Caracteristici</w:t>
      </w:r>
      <w:proofErr w:type="spellEnd"/>
      <w:r w:rsidRPr="00B07564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Pr="00B07564">
        <w:rPr>
          <w:rFonts w:ascii="Arial" w:hAnsi="Arial" w:cs="Arial"/>
          <w:b/>
          <w:sz w:val="40"/>
          <w:szCs w:val="40"/>
          <w:u w:val="single"/>
        </w:rPr>
        <w:t>tigla</w:t>
      </w:r>
      <w:proofErr w:type="spellEnd"/>
      <w:r w:rsidRPr="00B07564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Pr="00B07564">
        <w:rPr>
          <w:rFonts w:ascii="Arial" w:hAnsi="Arial" w:cs="Arial"/>
          <w:b/>
          <w:sz w:val="40"/>
          <w:szCs w:val="40"/>
          <w:u w:val="single"/>
        </w:rPr>
        <w:t>metalica</w:t>
      </w:r>
      <w:proofErr w:type="spellEnd"/>
    </w:p>
    <w:p w:rsidR="00B07564" w:rsidRDefault="00B07564" w:rsidP="00B0756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7480"/>
      </w:tblGrid>
      <w:tr w:rsidR="00B07564" w:rsidRPr="00B07564" w:rsidTr="00CB09EC">
        <w:trPr>
          <w:tblCellSpacing w:w="0" w:type="dxa"/>
        </w:trPr>
        <w:tc>
          <w:tcPr>
            <w:tcW w:w="20" w:type="dxa"/>
            <w:vAlign w:val="center"/>
            <w:hideMark/>
          </w:tcPr>
          <w:p w:rsidR="00B07564" w:rsidRPr="00B07564" w:rsidRDefault="00B07564" w:rsidP="00B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  <w:hideMark/>
          </w:tcPr>
          <w:p w:rsidR="00B07564" w:rsidRPr="00B07564" w:rsidRDefault="00B07564" w:rsidP="00B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Tigla</w:t>
            </w:r>
            <w:proofErr w:type="spellEnd"/>
            <w:r w:rsidRPr="00B0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metalica</w:t>
            </w:r>
            <w:proofErr w:type="spellEnd"/>
            <w:r w:rsidRPr="00B0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C83857">
              <w:rPr>
                <w:rFonts w:ascii="Eras Bold ITC" w:eastAsia="Times New Roman" w:hAnsi="Eras Bold ITC" w:cs="Times New Roman"/>
                <w:b/>
                <w:bCs/>
                <w:sz w:val="32"/>
                <w:szCs w:val="32"/>
              </w:rPr>
              <w:t>master</w:t>
            </w:r>
            <w:r w:rsidRPr="00B07564">
              <w:rPr>
                <w:rFonts w:ascii="Arial Unicode MS" w:eastAsia="Times New Roman" w:hAnsi="Arial Unicode MS" w:cs="Arial Unicode MS"/>
                <w:b/>
                <w:bCs/>
                <w:sz w:val="24"/>
                <w:szCs w:val="24"/>
                <w:vertAlign w:val="superscript"/>
              </w:rPr>
              <w:t>�</w:t>
            </w:r>
            <w:r w:rsidRPr="00B07564">
              <w:rPr>
                <w:rFonts w:ascii="Eras Bold ITC" w:eastAsia="Times New Roman" w:hAnsi="Eras Bold ITC" w:cs="Times New Roman"/>
                <w:b/>
                <w:bCs/>
                <w:color w:val="CC0000"/>
                <w:sz w:val="27"/>
                <w:szCs w:val="27"/>
              </w:rPr>
              <w:t xml:space="preserve"> </w:t>
            </w:r>
          </w:p>
        </w:tc>
      </w:tr>
    </w:tbl>
    <w:p w:rsidR="00B07564" w:rsidRPr="00B07564" w:rsidRDefault="00B07564" w:rsidP="00B075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40" w:type="dxa"/>
        <w:tblCellSpacing w:w="0" w:type="dxa"/>
        <w:tblInd w:w="-810" w:type="dxa"/>
        <w:tblCellMar>
          <w:left w:w="0" w:type="dxa"/>
          <w:right w:w="0" w:type="dxa"/>
        </w:tblCellMar>
        <w:tblLook w:val="04A0"/>
      </w:tblPr>
      <w:tblGrid>
        <w:gridCol w:w="90"/>
        <w:gridCol w:w="14850"/>
      </w:tblGrid>
      <w:tr w:rsidR="00B07564" w:rsidRPr="00B07564" w:rsidTr="00CB09EC">
        <w:trPr>
          <w:trHeight w:val="5790"/>
          <w:tblCellSpacing w:w="0" w:type="dxa"/>
        </w:trPr>
        <w:tc>
          <w:tcPr>
            <w:tcW w:w="90" w:type="dxa"/>
            <w:hideMark/>
          </w:tcPr>
          <w:p w:rsidR="00B07564" w:rsidRPr="00B07564" w:rsidRDefault="00B07564" w:rsidP="00B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0" w:type="dxa"/>
            <w:vAlign w:val="center"/>
            <w:hideMark/>
          </w:tcPr>
          <w:p w:rsidR="00445C86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</w:rPr>
              <w:t>Utilizare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</w:rPr>
              <w:t xml:space="preserve">: </w:t>
            </w:r>
            <w:r w:rsidRPr="00B075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67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7564">
              <w:rPr>
                <w:rFonts w:ascii="Times New Roman" w:eastAsia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B07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 w:rsidRPr="00B07564">
              <w:rPr>
                <w:rFonts w:ascii="Times New Roman" w:eastAsia="Times New Roman" w:hAnsi="Times New Roman" w:cs="Times New Roman"/>
                <w:sz w:val="20"/>
                <w:szCs w:val="20"/>
              </w:rPr>
              <w:t>tigla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modelul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83857">
              <w:rPr>
                <w:rFonts w:ascii="Eras Bold ITC" w:eastAsia="Times New Roman" w:hAnsi="Eras Bold ITC" w:cs="Times New Roman"/>
                <w:b/>
                <w:bCs/>
                <w:sz w:val="27"/>
                <w:szCs w:val="27"/>
              </w:rPr>
              <w:t>master</w:t>
            </w:r>
            <w:r w:rsidRPr="00C83857">
              <w:rPr>
                <w:rFonts w:ascii="Arial Unicode MS" w:eastAsia="Times New Roman" w:hAnsi="Arial Unicode MS" w:cs="Arial Unicode MS"/>
                <w:b/>
                <w:bCs/>
                <w:sz w:val="24"/>
                <w:szCs w:val="24"/>
                <w:vertAlign w:val="superscript"/>
              </w:rPr>
              <w:t>�</w:t>
            </w:r>
            <w:r w:rsidRPr="00B07564">
              <w:rPr>
                <w:rFonts w:ascii="Eras Bold ITC" w:eastAsia="Times New Roman" w:hAnsi="Eras Bold ITC" w:cs="Times New Roman"/>
                <w:b/>
                <w:bCs/>
                <w:color w:val="CC0000"/>
                <w:sz w:val="27"/>
                <w:szCs w:val="27"/>
              </w:rPr>
              <w:t xml:space="preserve"> 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 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impreuna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accesoriile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aferente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reprezinta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o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solutie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eficienta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economica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pentru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toate</w:t>
            </w:r>
            <w:proofErr w:type="spellEnd"/>
          </w:p>
          <w:p w:rsidR="00445C86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tipurile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acoperisuri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Poate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folosita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atat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invelirea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sarpantelor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noi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cat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renovarea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celor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vechi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Durata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viata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este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peste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50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ani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Imita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aspectul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clasic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al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sindrilei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ceea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confera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totodata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un aspect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estetic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deosebit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cat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unul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modernist. </w:t>
            </w:r>
          </w:p>
          <w:p w:rsidR="00445C86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07564">
              <w:rPr>
                <w:rFonts w:ascii="Tahoma" w:eastAsia="Times New Roman" w:hAnsi="Tahoma" w:cs="Tahoma"/>
                <w:sz w:val="20"/>
              </w:rPr>
              <w:t>Elemente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</w:rPr>
              <w:t>componente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</w:rPr>
              <w:t>primare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</w:rPr>
              <w:t xml:space="preserve">: 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   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Produsul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realizarea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tiglelor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metalice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accesoriilor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aferente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constituie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tabla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otel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laminat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galvanizat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tabla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</w:p>
          <w:p w:rsidR="00445C86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otel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galvanizata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cald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vopsita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poliesterica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grosimi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cuprinse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intre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0,45-0,5mm.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Aceasta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tabla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este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acoperita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</w:p>
          <w:p w:rsidR="00445C86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grosimi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controlate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ambele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fete cu zinc (200-250g/m²)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iar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fetele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protejate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prin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vopsire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sunt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peliculizate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superioara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primer</w:t>
            </w:r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(5µm)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poliester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(25µ- 27µm),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iar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inferioara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primer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lac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protectie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(7-8µm). </w:t>
            </w:r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07564">
              <w:rPr>
                <w:rFonts w:ascii="Tahoma" w:eastAsia="Times New Roman" w:hAnsi="Tahoma" w:cs="Tahoma"/>
                <w:sz w:val="20"/>
              </w:rPr>
              <w:t>Fabricare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</w:rPr>
              <w:t xml:space="preserve">: 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Tabla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plana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este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fabricata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rulouri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latimea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1200mm,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lungimi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diverse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este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peliculizata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sapte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culori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Este </w:t>
            </w:r>
          </w:p>
          <w:p w:rsidR="00B67417" w:rsidRPr="00B07564" w:rsidRDefault="00B07564" w:rsidP="00B674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galvanizata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cald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vopsita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poliesterica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Este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fabricata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conform EN 10142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EN 10143, EN 10169. 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proofErr w:type="spellStart"/>
            <w:r w:rsidR="00B67417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imensiuni</w:t>
            </w:r>
            <w:proofErr w:type="spellEnd"/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67417">
              <w:rPr>
                <w:rFonts w:ascii="Tahoma" w:eastAsia="Times New Roman" w:hAnsi="Tahoma" w:cs="Tahoma"/>
                <w:sz w:val="20"/>
                <w:szCs w:val="20"/>
              </w:rPr>
              <w:t>tigla</w:t>
            </w:r>
            <w:proofErr w:type="spellEnd"/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67417">
              <w:rPr>
                <w:rFonts w:ascii="Tahoma" w:eastAsia="Times New Roman" w:hAnsi="Tahoma" w:cs="Tahoma"/>
                <w:sz w:val="20"/>
                <w:szCs w:val="20"/>
              </w:rPr>
              <w:t>metalica</w:t>
            </w:r>
            <w:proofErr w:type="spellEnd"/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master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tbl>
            <w:tblPr>
              <w:tblW w:w="4940" w:type="dxa"/>
              <w:tblInd w:w="27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960"/>
              <w:gridCol w:w="960"/>
              <w:gridCol w:w="960"/>
              <w:gridCol w:w="1100"/>
            </w:tblGrid>
            <w:tr w:rsidR="00B67417" w:rsidRPr="00B07564" w:rsidTr="00B67417">
              <w:trPr>
                <w:trHeight w:val="510"/>
              </w:trPr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Lungime</w:t>
                  </w:r>
                  <w:proofErr w:type="spellEnd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tigla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Latime</w:t>
                  </w:r>
                  <w:proofErr w:type="spellEnd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tigla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Lungime</w:t>
                  </w:r>
                  <w:proofErr w:type="spellEnd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pas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Pasi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Suprafata</w:t>
                  </w:r>
                  <w:proofErr w:type="spellEnd"/>
                  <w:r w:rsidRPr="00B075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efectiva</w:t>
                  </w:r>
                  <w:proofErr w:type="spellEnd"/>
                </w:p>
              </w:tc>
            </w:tr>
            <w:tr w:rsidR="00B67417" w:rsidRPr="00B07564" w:rsidTr="00B67417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153</w:t>
                  </w: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116</w:t>
                  </w: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1.78</w:t>
                  </w:r>
                </w:p>
              </w:tc>
            </w:tr>
            <w:tr w:rsidR="00B67417" w:rsidRPr="00B07564" w:rsidTr="00B67417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223</w:t>
                  </w: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116</w:t>
                  </w: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2.59</w:t>
                  </w:r>
                </w:p>
              </w:tc>
            </w:tr>
            <w:tr w:rsidR="00B67417" w:rsidRPr="00B07564" w:rsidTr="00B67417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296</w:t>
                  </w: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116</w:t>
                  </w: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07564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417" w:rsidRPr="00B07564" w:rsidRDefault="00B67417" w:rsidP="00B0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3.43</w:t>
                  </w:r>
                </w:p>
              </w:tc>
            </w:tr>
          </w:tbl>
          <w:p w:rsidR="00CB09EC" w:rsidRDefault="00B67417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Culorile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="00B07564" w:rsidRPr="00B07564">
              <w:rPr>
                <w:rFonts w:ascii="Tahoma" w:eastAsia="Times New Roman" w:hAnsi="Tahoma" w:cs="Tahoma"/>
              </w:rPr>
              <w:br/>
              <w:t> 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Culorile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disponibile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pentru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tigla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metalica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sunt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: </w:t>
            </w:r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RAL3011 - </w:t>
            </w:r>
            <w:proofErr w:type="spellStart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>rosu</w:t>
            </w:r>
            <w:proofErr w:type="spellEnd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>visiniu</w:t>
            </w:r>
            <w:proofErr w:type="spellEnd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RAL8012 - </w:t>
            </w:r>
            <w:proofErr w:type="spellStart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>maro</w:t>
            </w:r>
            <w:proofErr w:type="spellEnd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B07564" w:rsidRPr="00007FC1">
              <w:rPr>
                <w:rFonts w:ascii="Tahoma" w:eastAsia="Times New Roman" w:hAnsi="Tahoma" w:cs="Tahoma"/>
                <w:b/>
                <w:sz w:val="20"/>
                <w:szCs w:val="20"/>
              </w:rPr>
              <w:t>roscat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RAL8017 -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maro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chocolate, 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RAL6020 -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verde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RAL 5010 -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albastru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la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comanda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putand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executate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alte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culori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functie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nevoile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clientului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007FC1" w:rsidRPr="00B07564" w:rsidRDefault="00B07564" w:rsidP="00007F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07564">
              <w:rPr>
                <w:rFonts w:ascii="Tahoma" w:eastAsia="Times New Roman" w:hAnsi="Tahoma" w:cs="Tahoma"/>
                <w:sz w:val="20"/>
              </w:rPr>
              <w:t>Punerea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</w:rPr>
              <w:t xml:space="preserve"> in opera: 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B67417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Tiglele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metalice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se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monteaza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sipci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lemn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suruburi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autoperforante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pante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mai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mari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14%.</w:t>
            </w:r>
          </w:p>
          <w:p w:rsidR="00CB09EC" w:rsidRDefault="00B67417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Principalele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masuri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ce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trebuiesc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avute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vedere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confectionarea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invelitorilor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metalice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sunt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="00B07564" w:rsidRPr="00B07564">
              <w:rPr>
                <w:rFonts w:ascii="Tahoma" w:eastAsia="Times New Roman" w:hAnsi="Tahoma" w:cs="Tahoma"/>
              </w:rPr>
              <w:br/>
              <w:t>  -</w:t>
            </w:r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executia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unui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relevment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corect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al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sarpantei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pentru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asigurarea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unei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liniaritati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perfecte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pragurilor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care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sa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asigure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totodata</w:t>
            </w:r>
            <w:proofErr w:type="spellEnd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B07564" w:rsidRPr="00B07564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o</w:t>
            </w:r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corecta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imbinare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placilor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  </w:t>
            </w:r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</w:rPr>
              <w:br/>
              <w:t>  -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utilizarea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tuturor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elementelor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etansare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recomandate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pentru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prevenirea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patrunderii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zapezii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apei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pluviale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sub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invelitoare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</w:rPr>
              <w:br/>
              <w:t>  -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utilizarea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unui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minim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necesar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10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suruburi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autoforante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garnitura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EPDM,</w:t>
            </w:r>
            <w:r w:rsidR="00007FC1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="00007FC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007FC1">
              <w:rPr>
                <w:rFonts w:ascii="Tahoma" w:eastAsia="Times New Roman" w:hAnsi="Tahoma" w:cs="Tahoma"/>
                <w:sz w:val="20"/>
                <w:szCs w:val="20"/>
              </w:rPr>
              <w:t>metrul</w:t>
            </w:r>
            <w:proofErr w:type="spellEnd"/>
            <w:r w:rsidR="00007FC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007FC1">
              <w:rPr>
                <w:rFonts w:ascii="Tahoma" w:eastAsia="Times New Roman" w:hAnsi="Tahoma" w:cs="Tahoma"/>
                <w:sz w:val="20"/>
                <w:szCs w:val="20"/>
              </w:rPr>
              <w:t>patrat</w:t>
            </w:r>
            <w:proofErr w:type="spellEnd"/>
            <w:r w:rsidR="00007FC1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astfel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incat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se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evite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eventualele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neplaceri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cauzate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vant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conditiile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atmosferice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neprielnice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B07564">
              <w:rPr>
                <w:rFonts w:ascii="Tahoma" w:eastAsia="Times New Roman" w:hAnsi="Tahoma" w:cs="Tahoma"/>
              </w:rPr>
              <w:br/>
              <w:t>  -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croirea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se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face </w:t>
            </w:r>
            <w:r w:rsidRPr="00C838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OBLIGATORIU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ajutorul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foarfecelor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tabla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manuale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electrice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Pr="00B07564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r w:rsidRPr="00C838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ESTE INTERZISA</w:t>
            </w: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folosirea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polizoarelor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unghiulare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disc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abraziv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sau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oricaror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alte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mijloace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mecanice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care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deterioreaza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straturile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protectoare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. In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cazul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in</w:t>
            </w:r>
          </w:p>
          <w:p w:rsidR="00CB09EC" w:rsidRDefault="00B07564" w:rsidP="00B075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care,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vopseaua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protectie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fost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deteriorata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se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vor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folosi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spray-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uri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cu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vopsea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protectie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, special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destinate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acestui</w:t>
            </w:r>
            <w:proofErr w:type="spell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 xml:space="preserve"> tip de </w:t>
            </w:r>
          </w:p>
          <w:p w:rsidR="00B07564" w:rsidRPr="00B07564" w:rsidRDefault="00B07564" w:rsidP="00B0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vopsea</w:t>
            </w:r>
            <w:proofErr w:type="spellEnd"/>
            <w:proofErr w:type="gramEnd"/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B07564" w:rsidRDefault="00B07564" w:rsidP="00CB0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64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p w:rsidR="00B07564" w:rsidRPr="00B07564" w:rsidRDefault="00B07564" w:rsidP="00CB0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564" w:rsidRPr="00B07564" w:rsidTr="00CB09EC">
        <w:trPr>
          <w:tblCellSpacing w:w="0" w:type="dxa"/>
        </w:trPr>
        <w:tc>
          <w:tcPr>
            <w:tcW w:w="14940" w:type="dxa"/>
            <w:gridSpan w:val="2"/>
            <w:vAlign w:val="center"/>
            <w:hideMark/>
          </w:tcPr>
          <w:p w:rsidR="00B07564" w:rsidRPr="00B07564" w:rsidRDefault="00B07564" w:rsidP="00B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07564" w:rsidRPr="00B07564" w:rsidRDefault="00B07564" w:rsidP="00B07564">
      <w:pPr>
        <w:rPr>
          <w:rFonts w:ascii="Arial" w:hAnsi="Arial" w:cs="Arial"/>
          <w:b/>
          <w:sz w:val="24"/>
          <w:szCs w:val="24"/>
          <w:u w:val="single"/>
        </w:rPr>
      </w:pPr>
    </w:p>
    <w:sectPr w:rsidR="00B07564" w:rsidRPr="00B07564" w:rsidSect="002B1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7E" w:rsidRDefault="00DF437E" w:rsidP="00B67417">
      <w:pPr>
        <w:spacing w:after="0" w:line="240" w:lineRule="auto"/>
      </w:pPr>
      <w:r>
        <w:separator/>
      </w:r>
    </w:p>
  </w:endnote>
  <w:endnote w:type="continuationSeparator" w:id="0">
    <w:p w:rsidR="00DF437E" w:rsidRDefault="00DF437E" w:rsidP="00B6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7E" w:rsidRDefault="00DF437E" w:rsidP="00B67417">
      <w:pPr>
        <w:spacing w:after="0" w:line="240" w:lineRule="auto"/>
      </w:pPr>
      <w:r>
        <w:separator/>
      </w:r>
    </w:p>
  </w:footnote>
  <w:footnote w:type="continuationSeparator" w:id="0">
    <w:p w:rsidR="00DF437E" w:rsidRDefault="00DF437E" w:rsidP="00B6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17" w:rsidRPr="00B67417" w:rsidRDefault="002B1D28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</w:t>
    </w:r>
    <w:r w:rsidR="00B67417">
      <w:rPr>
        <w:noProof/>
      </w:rPr>
      <w:drawing>
        <wp:inline distT="0" distB="0" distL="0" distR="0">
          <wp:extent cx="419100" cy="296962"/>
          <wp:effectExtent l="19050" t="0" r="0" b="0"/>
          <wp:docPr id="1" name="Picture 1" descr="C:\Documents and Settings\elleny\Desktop\poze pliante firma\shake-hands-11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leny\Desktop\poze pliante firma\shake-hands-113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97" cy="297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7417">
      <w:t xml:space="preserve"> </w:t>
    </w:r>
    <w:r w:rsidR="00B67417" w:rsidRPr="002B1D28">
      <w:rPr>
        <w:sz w:val="18"/>
        <w:szCs w:val="18"/>
      </w:rPr>
      <w:t>S.C. GOLD ARTIS CONSTRUCT S.R.L.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7564"/>
    <w:rsid w:val="00007FC1"/>
    <w:rsid w:val="002B1D28"/>
    <w:rsid w:val="002C7436"/>
    <w:rsid w:val="0035701B"/>
    <w:rsid w:val="003E6B86"/>
    <w:rsid w:val="00445C86"/>
    <w:rsid w:val="00581EC6"/>
    <w:rsid w:val="005F3830"/>
    <w:rsid w:val="005F7400"/>
    <w:rsid w:val="009168D9"/>
    <w:rsid w:val="009D4C2E"/>
    <w:rsid w:val="00B07564"/>
    <w:rsid w:val="00B67417"/>
    <w:rsid w:val="00B72B27"/>
    <w:rsid w:val="00C83857"/>
    <w:rsid w:val="00CB09EC"/>
    <w:rsid w:val="00DD0A61"/>
    <w:rsid w:val="00DD4BE2"/>
    <w:rsid w:val="00D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6"/>
  </w:style>
  <w:style w:type="paragraph" w:styleId="Heading1">
    <w:name w:val="heading 1"/>
    <w:basedOn w:val="Normal"/>
    <w:next w:val="Normal"/>
    <w:link w:val="Heading1Char"/>
    <w:uiPriority w:val="9"/>
    <w:qFormat/>
    <w:rsid w:val="003E6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07564"/>
    <w:rPr>
      <w:b/>
      <w:bCs/>
    </w:rPr>
  </w:style>
  <w:style w:type="paragraph" w:styleId="NormalWeb">
    <w:name w:val="Normal (Web)"/>
    <w:basedOn w:val="Normal"/>
    <w:uiPriority w:val="99"/>
    <w:unhideWhenUsed/>
    <w:rsid w:val="00B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1dark">
    <w:name w:val="text11dark"/>
    <w:basedOn w:val="Normal"/>
    <w:rsid w:val="00B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darkb">
    <w:name w:val="text11darkb"/>
    <w:basedOn w:val="DefaultParagraphFont"/>
    <w:rsid w:val="00B07564"/>
  </w:style>
  <w:style w:type="paragraph" w:customStyle="1" w:styleId="text11darkb1">
    <w:name w:val="text11darkb1"/>
    <w:basedOn w:val="Normal"/>
    <w:rsid w:val="00B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417"/>
  </w:style>
  <w:style w:type="paragraph" w:styleId="Footer">
    <w:name w:val="footer"/>
    <w:basedOn w:val="Normal"/>
    <w:link w:val="FooterChar"/>
    <w:uiPriority w:val="99"/>
    <w:semiHidden/>
    <w:unhideWhenUsed/>
    <w:rsid w:val="00B6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eleny</dc:creator>
  <cp:keywords/>
  <dc:description/>
  <cp:lastModifiedBy>eleny</cp:lastModifiedBy>
  <cp:revision>8</cp:revision>
  <dcterms:created xsi:type="dcterms:W3CDTF">2011-05-02T12:57:00Z</dcterms:created>
  <dcterms:modified xsi:type="dcterms:W3CDTF">2011-05-05T10:33:00Z</dcterms:modified>
</cp:coreProperties>
</file>