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BD0" w:rsidRDefault="00B85BD0" w:rsidP="00B85BD0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proofErr w:type="spellStart"/>
      <w:r>
        <w:rPr>
          <w:rFonts w:ascii="Arial" w:hAnsi="Arial" w:cs="Arial"/>
          <w:b/>
          <w:bCs/>
          <w:sz w:val="36"/>
          <w:szCs w:val="36"/>
          <w:lang w:val="es-ES"/>
        </w:rPr>
        <w:t>PreMix</w:t>
      </w:r>
      <w:proofErr w:type="spellEnd"/>
      <w:r>
        <w:rPr>
          <w:rFonts w:ascii="Arial" w:hAnsi="Arial" w:cs="Arial"/>
          <w:b/>
          <w:bCs/>
          <w:sz w:val="36"/>
          <w:szCs w:val="36"/>
          <w:lang w:val="es-ES"/>
        </w:rPr>
        <w:t xml:space="preserve"> </w:t>
      </w:r>
      <w:r w:rsidR="00EB1215">
        <w:rPr>
          <w:rFonts w:ascii="Arial" w:hAnsi="Arial" w:cs="Arial"/>
          <w:b/>
          <w:bCs/>
          <w:sz w:val="36"/>
          <w:szCs w:val="36"/>
          <w:lang w:val="es-ES"/>
        </w:rPr>
        <w:t xml:space="preserve">pentru </w:t>
      </w:r>
      <w:proofErr w:type="spellStart"/>
      <w:r w:rsidR="00EB1215">
        <w:rPr>
          <w:rFonts w:ascii="Arial" w:hAnsi="Arial" w:cs="Arial"/>
          <w:b/>
          <w:bCs/>
          <w:sz w:val="36"/>
          <w:szCs w:val="36"/>
          <w:lang w:val="es-ES"/>
        </w:rPr>
        <w:t>culoare</w:t>
      </w:r>
      <w:proofErr w:type="spellEnd"/>
      <w:r w:rsidR="00EB1215">
        <w:rPr>
          <w:rFonts w:ascii="Arial" w:hAnsi="Arial" w:cs="Arial"/>
          <w:b/>
          <w:bCs/>
          <w:sz w:val="36"/>
          <w:szCs w:val="36"/>
          <w:lang w:val="es-ES"/>
        </w:rPr>
        <w:t xml:space="preserve"> si aroma </w:t>
      </w:r>
      <w:proofErr w:type="spellStart"/>
      <w:r w:rsidR="00EB1215">
        <w:rPr>
          <w:rFonts w:ascii="Arial" w:hAnsi="Arial" w:cs="Arial"/>
          <w:b/>
          <w:bCs/>
          <w:sz w:val="36"/>
          <w:szCs w:val="36"/>
          <w:lang w:val="es-ES"/>
        </w:rPr>
        <w:t>paine</w:t>
      </w:r>
      <w:proofErr w:type="spellEnd"/>
      <w:r w:rsidR="00EB1215">
        <w:rPr>
          <w:rFonts w:ascii="Arial" w:hAnsi="Arial" w:cs="Arial"/>
          <w:b/>
          <w:bCs/>
          <w:sz w:val="36"/>
          <w:szCs w:val="36"/>
          <w:lang w:val="es-ES"/>
        </w:rPr>
        <w:t xml:space="preserve"> “MALTOMIX”</w:t>
      </w:r>
    </w:p>
    <w:p w:rsidR="00B85BD0" w:rsidRDefault="00B85BD0" w:rsidP="00B85BD0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>
        <w:rPr>
          <w:rFonts w:ascii="Arial" w:hAnsi="Arial" w:cs="Arial"/>
          <w:b/>
          <w:bCs/>
          <w:sz w:val="36"/>
          <w:szCs w:val="36"/>
          <w:lang w:val="es-ES"/>
        </w:rPr>
        <w:t>-</w:t>
      </w:r>
      <w:proofErr w:type="spellStart"/>
      <w:r>
        <w:rPr>
          <w:rFonts w:ascii="Arial" w:hAnsi="Arial" w:cs="Arial"/>
          <w:b/>
          <w:bCs/>
          <w:sz w:val="36"/>
          <w:szCs w:val="36"/>
          <w:lang w:val="es-ES"/>
        </w:rPr>
        <w:t>mod</w:t>
      </w:r>
      <w:proofErr w:type="spellEnd"/>
      <w:r>
        <w:rPr>
          <w:rFonts w:ascii="Arial" w:hAnsi="Arial" w:cs="Arial"/>
          <w:b/>
          <w:bCs/>
          <w:sz w:val="36"/>
          <w:szCs w:val="36"/>
          <w:lang w:val="es-ES"/>
        </w:rPr>
        <w:t xml:space="preserve"> de utilizare-</w:t>
      </w:r>
    </w:p>
    <w:p w:rsidR="00B85BD0" w:rsidRDefault="00B85BD0" w:rsidP="00B85BD0">
      <w:pPr>
        <w:rPr>
          <w:rFonts w:ascii="Arial" w:hAnsi="Arial" w:cs="Arial"/>
          <w:bCs/>
          <w:lang w:val="es-ES"/>
        </w:rPr>
      </w:pPr>
      <w:r w:rsidRPr="00AD412D">
        <w:rPr>
          <w:rFonts w:ascii="Arial" w:hAnsi="Arial" w:cs="Arial"/>
          <w:bCs/>
          <w:lang w:val="es-ES"/>
        </w:rPr>
        <w:t xml:space="preserve">                                                                                         </w:t>
      </w:r>
      <w:r>
        <w:rPr>
          <w:rFonts w:ascii="Arial" w:hAnsi="Arial" w:cs="Arial"/>
          <w:bCs/>
          <w:lang w:val="es-ES"/>
        </w:rPr>
        <w:t xml:space="preserve">                   </w:t>
      </w:r>
      <w:proofErr w:type="spellStart"/>
      <w:r>
        <w:rPr>
          <w:rFonts w:ascii="Arial" w:hAnsi="Arial" w:cs="Arial"/>
          <w:bCs/>
          <w:lang w:val="es-ES"/>
        </w:rPr>
        <w:t>Revizia</w:t>
      </w:r>
      <w:proofErr w:type="spellEnd"/>
      <w:r>
        <w:rPr>
          <w:rFonts w:ascii="Arial" w:hAnsi="Arial" w:cs="Arial"/>
          <w:bCs/>
          <w:lang w:val="es-ES"/>
        </w:rPr>
        <w:t xml:space="preserve">  </w:t>
      </w:r>
      <w:r w:rsidR="00EB1215">
        <w:rPr>
          <w:rFonts w:ascii="Arial" w:hAnsi="Arial" w:cs="Arial"/>
          <w:bCs/>
          <w:lang w:val="es-ES"/>
        </w:rPr>
        <w:t>1</w:t>
      </w:r>
      <w:r w:rsidRPr="00AD412D">
        <w:rPr>
          <w:rFonts w:ascii="Arial" w:hAnsi="Arial" w:cs="Arial"/>
          <w:bCs/>
          <w:lang w:val="es-ES"/>
        </w:rPr>
        <w:t xml:space="preserve">- </w:t>
      </w:r>
      <w:r w:rsidR="00CE38BF">
        <w:rPr>
          <w:rFonts w:ascii="Arial" w:hAnsi="Arial" w:cs="Arial"/>
          <w:bCs/>
          <w:lang w:val="es-ES"/>
        </w:rPr>
        <w:t>19.11</w:t>
      </w:r>
      <w:proofErr w:type="gramStart"/>
      <w:r w:rsidR="00CE38BF">
        <w:rPr>
          <w:rFonts w:ascii="Arial" w:hAnsi="Arial" w:cs="Arial"/>
          <w:bCs/>
          <w:lang w:val="es-ES"/>
        </w:rPr>
        <w:t>.</w:t>
      </w:r>
      <w:r>
        <w:rPr>
          <w:rFonts w:ascii="Arial" w:hAnsi="Arial" w:cs="Arial"/>
          <w:bCs/>
          <w:lang w:val="es-ES"/>
        </w:rPr>
        <w:t>.2013</w:t>
      </w:r>
      <w:proofErr w:type="gramEnd"/>
    </w:p>
    <w:p w:rsidR="00B85BD0" w:rsidRPr="00AD412D" w:rsidRDefault="00B85BD0" w:rsidP="00B85BD0">
      <w:pPr>
        <w:rPr>
          <w:rFonts w:ascii="Arial" w:hAnsi="Arial" w:cs="Arial"/>
          <w:bCs/>
          <w:lang w:val="ro-RO"/>
        </w:rPr>
      </w:pPr>
    </w:p>
    <w:p w:rsidR="00B85BD0" w:rsidRPr="000A62FD" w:rsidRDefault="00B85BD0" w:rsidP="00B85BD0">
      <w:pPr>
        <w:rPr>
          <w:rFonts w:ascii="Arial" w:hAnsi="Arial" w:cs="Arial"/>
          <w:bCs/>
        </w:rPr>
      </w:pPr>
      <w:r w:rsidRPr="007F680C">
        <w:rPr>
          <w:rFonts w:ascii="Arial" w:hAnsi="Arial" w:cs="Arial"/>
          <w:b/>
          <w:bCs/>
          <w:lang w:val="es-ES"/>
        </w:rPr>
        <w:t xml:space="preserve">1.  </w:t>
      </w:r>
      <w:r>
        <w:rPr>
          <w:rFonts w:ascii="Arial" w:hAnsi="Arial" w:cs="Arial"/>
          <w:b/>
          <w:bCs/>
          <w:lang w:val="es-ES"/>
        </w:rPr>
        <w:tab/>
      </w:r>
      <w:r w:rsidRPr="007F680C">
        <w:rPr>
          <w:rFonts w:ascii="Arial" w:hAnsi="Arial" w:cs="Arial"/>
          <w:b/>
          <w:bCs/>
          <w:lang w:val="es-ES"/>
        </w:rPr>
        <w:t xml:space="preserve"> </w:t>
      </w:r>
      <w:proofErr w:type="spellStart"/>
      <w:r>
        <w:rPr>
          <w:rFonts w:ascii="Arial" w:hAnsi="Arial" w:cs="Arial"/>
          <w:b/>
          <w:bCs/>
          <w:lang w:val="es-ES"/>
        </w:rPr>
        <w:t>Aplicatie</w:t>
      </w:r>
      <w:proofErr w:type="spellEnd"/>
      <w:r>
        <w:rPr>
          <w:rFonts w:ascii="Arial" w:hAnsi="Arial" w:cs="Arial"/>
          <w:b/>
          <w:bCs/>
          <w:lang w:val="es-ES"/>
        </w:rPr>
        <w:t xml:space="preserve">: </w:t>
      </w:r>
      <w:r w:rsidR="00EB1215">
        <w:rPr>
          <w:rFonts w:ascii="Arial" w:hAnsi="Arial" w:cs="Arial"/>
          <w:bCs/>
          <w:lang w:val="es-ES"/>
        </w:rPr>
        <w:t xml:space="preserve">La </w:t>
      </w:r>
      <w:proofErr w:type="spellStart"/>
      <w:r w:rsidR="00EB1215">
        <w:rPr>
          <w:rFonts w:ascii="Arial" w:hAnsi="Arial" w:cs="Arial"/>
          <w:bCs/>
          <w:lang w:val="es-ES"/>
        </w:rPr>
        <w:t>potentarea</w:t>
      </w:r>
      <w:proofErr w:type="spellEnd"/>
      <w:r w:rsidR="00EB1215">
        <w:rPr>
          <w:rFonts w:ascii="Arial" w:hAnsi="Arial" w:cs="Arial"/>
          <w:bCs/>
          <w:lang w:val="es-ES"/>
        </w:rPr>
        <w:t xml:space="preserve"> </w:t>
      </w:r>
      <w:proofErr w:type="spellStart"/>
      <w:r w:rsidR="00EB1215">
        <w:rPr>
          <w:rFonts w:ascii="Arial" w:hAnsi="Arial" w:cs="Arial"/>
          <w:bCs/>
          <w:lang w:val="es-ES"/>
        </w:rPr>
        <w:t>culorii</w:t>
      </w:r>
      <w:proofErr w:type="spellEnd"/>
      <w:r w:rsidR="00EB1215">
        <w:rPr>
          <w:rFonts w:ascii="Arial" w:hAnsi="Arial" w:cs="Arial"/>
          <w:bCs/>
          <w:lang w:val="es-ES"/>
        </w:rPr>
        <w:t xml:space="preserve"> si </w:t>
      </w:r>
      <w:proofErr w:type="spellStart"/>
      <w:r w:rsidR="00EB1215">
        <w:rPr>
          <w:rFonts w:ascii="Arial" w:hAnsi="Arial" w:cs="Arial"/>
          <w:bCs/>
          <w:lang w:val="es-ES"/>
        </w:rPr>
        <w:t>aromei</w:t>
      </w:r>
      <w:proofErr w:type="spellEnd"/>
      <w:r w:rsidR="00EB1215">
        <w:rPr>
          <w:rFonts w:ascii="Arial" w:hAnsi="Arial" w:cs="Arial"/>
          <w:bCs/>
          <w:lang w:val="es-ES"/>
        </w:rPr>
        <w:t xml:space="preserve"> de </w:t>
      </w:r>
      <w:proofErr w:type="spellStart"/>
      <w:r w:rsidR="00EB1215">
        <w:rPr>
          <w:rFonts w:ascii="Arial" w:hAnsi="Arial" w:cs="Arial"/>
          <w:bCs/>
          <w:lang w:val="es-ES"/>
        </w:rPr>
        <w:t>malt</w:t>
      </w:r>
      <w:proofErr w:type="spellEnd"/>
      <w:r w:rsidR="00EB1215">
        <w:rPr>
          <w:rFonts w:ascii="Arial" w:hAnsi="Arial" w:cs="Arial"/>
          <w:bCs/>
          <w:lang w:val="es-ES"/>
        </w:rPr>
        <w:t xml:space="preserve"> pentru </w:t>
      </w:r>
      <w:proofErr w:type="spellStart"/>
      <w:r w:rsidR="00EB1215">
        <w:rPr>
          <w:rFonts w:ascii="Arial" w:hAnsi="Arial" w:cs="Arial"/>
          <w:bCs/>
          <w:lang w:val="es-ES"/>
        </w:rPr>
        <w:t>produsele</w:t>
      </w:r>
      <w:proofErr w:type="spellEnd"/>
      <w:r w:rsidR="00EB1215">
        <w:rPr>
          <w:rFonts w:ascii="Arial" w:hAnsi="Arial" w:cs="Arial"/>
          <w:bCs/>
          <w:lang w:val="es-ES"/>
        </w:rPr>
        <w:t xml:space="preserve"> de </w:t>
      </w:r>
      <w:proofErr w:type="spellStart"/>
      <w:r w:rsidR="00EB1215">
        <w:rPr>
          <w:rFonts w:ascii="Arial" w:hAnsi="Arial" w:cs="Arial"/>
          <w:bCs/>
          <w:lang w:val="es-ES"/>
        </w:rPr>
        <w:t>panificatie</w:t>
      </w:r>
      <w:proofErr w:type="spellEnd"/>
      <w:r w:rsidR="00EB1215">
        <w:rPr>
          <w:rFonts w:ascii="Arial" w:hAnsi="Arial" w:cs="Arial"/>
          <w:bCs/>
          <w:lang w:val="es-ES"/>
        </w:rPr>
        <w:t xml:space="preserve"> pe baza de faina alba, </w:t>
      </w:r>
      <w:proofErr w:type="spellStart"/>
      <w:r w:rsidR="00EB1215">
        <w:rPr>
          <w:rFonts w:ascii="Arial" w:hAnsi="Arial" w:cs="Arial"/>
          <w:bCs/>
          <w:lang w:val="es-ES"/>
        </w:rPr>
        <w:t>integrala</w:t>
      </w:r>
      <w:proofErr w:type="spellEnd"/>
      <w:r w:rsidR="00EB1215">
        <w:rPr>
          <w:rFonts w:ascii="Arial" w:hAnsi="Arial" w:cs="Arial"/>
          <w:bCs/>
          <w:lang w:val="es-ES"/>
        </w:rPr>
        <w:t xml:space="preserve"> </w:t>
      </w:r>
      <w:proofErr w:type="spellStart"/>
      <w:r w:rsidR="00EB1215">
        <w:rPr>
          <w:rFonts w:ascii="Arial" w:hAnsi="Arial" w:cs="Arial"/>
          <w:bCs/>
          <w:lang w:val="es-ES"/>
        </w:rPr>
        <w:t>sau</w:t>
      </w:r>
      <w:proofErr w:type="spellEnd"/>
      <w:r w:rsidR="00EB1215">
        <w:rPr>
          <w:rFonts w:ascii="Arial" w:hAnsi="Arial" w:cs="Arial"/>
          <w:bCs/>
          <w:lang w:val="es-ES"/>
        </w:rPr>
        <w:t xml:space="preserve"> </w:t>
      </w:r>
      <w:proofErr w:type="spellStart"/>
      <w:r w:rsidR="00EB1215">
        <w:rPr>
          <w:rFonts w:ascii="Arial" w:hAnsi="Arial" w:cs="Arial"/>
          <w:bCs/>
          <w:lang w:val="es-ES"/>
        </w:rPr>
        <w:t>neagra</w:t>
      </w:r>
      <w:proofErr w:type="spellEnd"/>
      <w:r w:rsidR="00EB1215">
        <w:rPr>
          <w:rFonts w:ascii="Arial" w:hAnsi="Arial" w:cs="Arial"/>
          <w:bCs/>
          <w:lang w:val="es-ES"/>
        </w:rPr>
        <w:t>.</w:t>
      </w:r>
    </w:p>
    <w:p w:rsidR="00B85BD0" w:rsidRPr="007F680C" w:rsidRDefault="00B85BD0" w:rsidP="00B85BD0">
      <w:pPr>
        <w:rPr>
          <w:rFonts w:ascii="Arial" w:hAnsi="Arial" w:cs="Arial"/>
          <w:bCs/>
          <w:lang w:val="es-ES"/>
        </w:rPr>
      </w:pPr>
      <w:r w:rsidRPr="007F680C">
        <w:rPr>
          <w:rFonts w:ascii="Arial" w:hAnsi="Arial" w:cs="Arial"/>
          <w:bCs/>
        </w:rPr>
        <w:t xml:space="preserve">REAL T.D.C. </w:t>
      </w:r>
      <w:proofErr w:type="spellStart"/>
      <w:proofErr w:type="gramStart"/>
      <w:r w:rsidRPr="007F680C">
        <w:rPr>
          <w:rFonts w:ascii="Arial" w:hAnsi="Arial" w:cs="Arial"/>
          <w:bCs/>
        </w:rPr>
        <w:t>este</w:t>
      </w:r>
      <w:proofErr w:type="spellEnd"/>
      <w:proofErr w:type="gramEnd"/>
      <w:r w:rsidRPr="007F680C">
        <w:rPr>
          <w:rFonts w:ascii="Arial" w:hAnsi="Arial" w:cs="Arial"/>
          <w:bCs/>
        </w:rPr>
        <w:t xml:space="preserve"> </w:t>
      </w:r>
      <w:proofErr w:type="spellStart"/>
      <w:r w:rsidRPr="007F680C">
        <w:rPr>
          <w:rFonts w:ascii="Arial" w:hAnsi="Arial" w:cs="Arial"/>
          <w:bCs/>
        </w:rPr>
        <w:t>producatorul</w:t>
      </w:r>
      <w:proofErr w:type="spellEnd"/>
      <w:r w:rsidRPr="007F680C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acestui</w:t>
      </w:r>
      <w:proofErr w:type="spellEnd"/>
      <w:r>
        <w:rPr>
          <w:rFonts w:ascii="Arial" w:hAnsi="Arial" w:cs="Arial"/>
          <w:bCs/>
        </w:rPr>
        <w:t xml:space="preserve"> premix.</w:t>
      </w:r>
      <w:r w:rsidRPr="007F680C">
        <w:rPr>
          <w:rFonts w:ascii="Arial" w:hAnsi="Arial" w:cs="Arial"/>
          <w:bCs/>
          <w:lang w:val="es-ES"/>
        </w:rPr>
        <w:t xml:space="preserve"> </w:t>
      </w:r>
    </w:p>
    <w:p w:rsidR="00B85BD0" w:rsidRPr="007F680C" w:rsidRDefault="00B85BD0" w:rsidP="00B85BD0">
      <w:pPr>
        <w:rPr>
          <w:rFonts w:ascii="Arial" w:hAnsi="Arial" w:cs="Arial"/>
          <w:bCs/>
          <w:lang w:val="ro-RO"/>
        </w:rPr>
      </w:pPr>
    </w:p>
    <w:p w:rsidR="00B85BD0" w:rsidRPr="007F680C" w:rsidRDefault="00B85BD0" w:rsidP="00B85BD0">
      <w:pPr>
        <w:rPr>
          <w:rFonts w:ascii="Arial" w:hAnsi="Arial" w:cs="Arial"/>
          <w:b/>
          <w:bCs/>
          <w:lang w:val="ro-RO"/>
        </w:rPr>
      </w:pPr>
      <w:r w:rsidRPr="007F680C">
        <w:rPr>
          <w:rFonts w:ascii="Arial" w:hAnsi="Arial" w:cs="Arial"/>
          <w:b/>
          <w:bCs/>
          <w:lang w:val="es-ES"/>
        </w:rPr>
        <w:t xml:space="preserve">2.   </w:t>
      </w:r>
      <w:r>
        <w:rPr>
          <w:rFonts w:ascii="Arial" w:hAnsi="Arial" w:cs="Arial"/>
          <w:b/>
          <w:bCs/>
          <w:lang w:val="es-ES"/>
        </w:rPr>
        <w:tab/>
      </w:r>
      <w:proofErr w:type="spellStart"/>
      <w:r>
        <w:rPr>
          <w:rFonts w:ascii="Arial" w:hAnsi="Arial" w:cs="Arial"/>
          <w:b/>
          <w:bCs/>
          <w:lang w:val="es-ES"/>
        </w:rPr>
        <w:t>Avantajele</w:t>
      </w:r>
      <w:proofErr w:type="spellEnd"/>
      <w:r>
        <w:rPr>
          <w:rFonts w:ascii="Arial" w:hAnsi="Arial" w:cs="Arial"/>
          <w:b/>
          <w:bCs/>
          <w:lang w:val="es-ES"/>
        </w:rPr>
        <w:t xml:space="preserve"> </w:t>
      </w:r>
      <w:proofErr w:type="spellStart"/>
      <w:r>
        <w:rPr>
          <w:rFonts w:ascii="Arial" w:hAnsi="Arial" w:cs="Arial"/>
          <w:b/>
          <w:bCs/>
          <w:lang w:val="es-ES"/>
        </w:rPr>
        <w:t>utilizarii</w:t>
      </w:r>
      <w:proofErr w:type="spellEnd"/>
      <w:r>
        <w:rPr>
          <w:rFonts w:ascii="Arial" w:hAnsi="Arial" w:cs="Arial"/>
          <w:b/>
          <w:bCs/>
          <w:lang w:val="es-ES"/>
        </w:rPr>
        <w:t xml:space="preserve"> </w:t>
      </w:r>
      <w:proofErr w:type="spellStart"/>
      <w:r>
        <w:rPr>
          <w:rFonts w:ascii="Arial" w:hAnsi="Arial" w:cs="Arial"/>
          <w:b/>
          <w:bCs/>
          <w:lang w:val="es-ES"/>
        </w:rPr>
        <w:t>acestui</w:t>
      </w:r>
      <w:proofErr w:type="spellEnd"/>
      <w:r>
        <w:rPr>
          <w:rFonts w:ascii="Arial" w:hAnsi="Arial" w:cs="Arial"/>
          <w:b/>
          <w:bCs/>
          <w:lang w:val="es-ES"/>
        </w:rPr>
        <w:t xml:space="preserve"> </w:t>
      </w:r>
      <w:proofErr w:type="spellStart"/>
      <w:r>
        <w:rPr>
          <w:rFonts w:ascii="Arial" w:hAnsi="Arial" w:cs="Arial"/>
          <w:b/>
          <w:bCs/>
          <w:lang w:val="es-ES"/>
        </w:rPr>
        <w:t>premix</w:t>
      </w:r>
      <w:proofErr w:type="spellEnd"/>
      <w:r>
        <w:rPr>
          <w:rFonts w:ascii="Arial" w:hAnsi="Arial" w:cs="Arial"/>
          <w:b/>
          <w:bCs/>
          <w:lang w:val="es-ES"/>
        </w:rPr>
        <w:t xml:space="preserve"> </w:t>
      </w:r>
      <w:proofErr w:type="spellStart"/>
      <w:r>
        <w:rPr>
          <w:rFonts w:ascii="Arial" w:hAnsi="Arial" w:cs="Arial"/>
          <w:b/>
          <w:bCs/>
          <w:lang w:val="es-ES"/>
        </w:rPr>
        <w:t>sunt</w:t>
      </w:r>
      <w:proofErr w:type="spellEnd"/>
      <w:r>
        <w:rPr>
          <w:rFonts w:ascii="Arial" w:hAnsi="Arial" w:cs="Arial"/>
          <w:b/>
          <w:bCs/>
          <w:lang w:val="es-ES"/>
        </w:rPr>
        <w:t>:</w:t>
      </w:r>
    </w:p>
    <w:p w:rsidR="00B85BD0" w:rsidRDefault="00B85BD0" w:rsidP="00B85BD0">
      <w:pPr>
        <w:pStyle w:val="ListParagraph"/>
        <w:numPr>
          <w:ilvl w:val="0"/>
          <w:numId w:val="24"/>
        </w:numPr>
        <w:ind w:left="360"/>
        <w:rPr>
          <w:rFonts w:ascii="Arial" w:hAnsi="Arial" w:cs="Arial"/>
          <w:bCs/>
          <w:sz w:val="24"/>
          <w:szCs w:val="24"/>
          <w:lang w:val="ro-RO"/>
        </w:rPr>
      </w:pPr>
      <w:r w:rsidRPr="007F680C">
        <w:rPr>
          <w:rFonts w:ascii="Arial" w:hAnsi="Arial" w:cs="Arial"/>
          <w:bCs/>
          <w:sz w:val="24"/>
          <w:szCs w:val="24"/>
          <w:lang w:val="ro-RO"/>
        </w:rPr>
        <w:t>Are certificat de calitate – declaratie de conformitate, este produs in conditii care respecta normele sanitar-veterinare de siguranta a alimentului HACCP</w:t>
      </w:r>
    </w:p>
    <w:p w:rsidR="00EB1215" w:rsidRDefault="00EB1215" w:rsidP="00B85BD0">
      <w:pPr>
        <w:pStyle w:val="ListParagraph"/>
        <w:numPr>
          <w:ilvl w:val="0"/>
          <w:numId w:val="24"/>
        </w:numPr>
        <w:ind w:left="360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>Inchide culoarea la produsele de panificatie si ofera o aroma caramelizata de malt.</w:t>
      </w:r>
    </w:p>
    <w:p w:rsidR="00EB1215" w:rsidRPr="007F680C" w:rsidRDefault="00EB1215" w:rsidP="00B85BD0">
      <w:pPr>
        <w:pStyle w:val="ListParagraph"/>
        <w:numPr>
          <w:ilvl w:val="0"/>
          <w:numId w:val="24"/>
        </w:numPr>
        <w:ind w:left="360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>Se foloseste pe langa celelalte ingrediente specifice retetei.</w:t>
      </w:r>
    </w:p>
    <w:p w:rsidR="00B85BD0" w:rsidRPr="007F680C" w:rsidRDefault="00B85BD0" w:rsidP="00B85BD0">
      <w:pPr>
        <w:rPr>
          <w:rFonts w:ascii="Arial" w:hAnsi="Arial" w:cs="Arial"/>
          <w:bCs/>
          <w:lang w:val="ro-RO"/>
        </w:rPr>
      </w:pPr>
    </w:p>
    <w:p w:rsidR="00B85BD0" w:rsidRPr="007F680C" w:rsidRDefault="00B85BD0" w:rsidP="00B85BD0">
      <w:pPr>
        <w:rPr>
          <w:rFonts w:ascii="Arial" w:hAnsi="Arial" w:cs="Arial"/>
          <w:bCs/>
          <w:lang w:val="es-ES"/>
        </w:rPr>
      </w:pPr>
      <w:r w:rsidRPr="007F680C">
        <w:rPr>
          <w:rFonts w:ascii="Arial" w:hAnsi="Arial" w:cs="Arial"/>
          <w:b/>
          <w:bCs/>
          <w:lang w:val="es-ES"/>
        </w:rPr>
        <w:t xml:space="preserve">3.   </w:t>
      </w:r>
      <w:r>
        <w:rPr>
          <w:rFonts w:ascii="Arial" w:hAnsi="Arial" w:cs="Arial"/>
          <w:b/>
          <w:bCs/>
          <w:lang w:val="es-ES"/>
        </w:rPr>
        <w:tab/>
      </w:r>
      <w:proofErr w:type="spellStart"/>
      <w:r>
        <w:rPr>
          <w:rFonts w:ascii="Arial" w:hAnsi="Arial" w:cs="Arial"/>
          <w:b/>
          <w:bCs/>
          <w:lang w:val="es-ES"/>
        </w:rPr>
        <w:t>Ambalare</w:t>
      </w:r>
      <w:proofErr w:type="spellEnd"/>
      <w:r>
        <w:rPr>
          <w:rFonts w:ascii="Arial" w:hAnsi="Arial" w:cs="Arial"/>
          <w:b/>
          <w:bCs/>
          <w:lang w:val="es-ES"/>
        </w:rPr>
        <w:t xml:space="preserve">: </w:t>
      </w:r>
      <w:proofErr w:type="spellStart"/>
      <w:r w:rsidRPr="007F680C">
        <w:rPr>
          <w:rFonts w:ascii="Arial" w:hAnsi="Arial" w:cs="Arial"/>
          <w:bCs/>
          <w:lang w:val="es-ES"/>
        </w:rPr>
        <w:t>Saci</w:t>
      </w:r>
      <w:proofErr w:type="spellEnd"/>
      <w:r w:rsidRPr="007F680C">
        <w:rPr>
          <w:rFonts w:ascii="Arial" w:hAnsi="Arial" w:cs="Arial"/>
          <w:bCs/>
          <w:lang w:val="es-ES"/>
        </w:rPr>
        <w:t xml:space="preserve"> </w:t>
      </w:r>
      <w:proofErr w:type="spellStart"/>
      <w:r w:rsidRPr="007F680C">
        <w:rPr>
          <w:rFonts w:ascii="Arial" w:hAnsi="Arial" w:cs="Arial"/>
          <w:bCs/>
          <w:lang w:val="es-ES"/>
        </w:rPr>
        <w:t>hartie</w:t>
      </w:r>
      <w:proofErr w:type="spellEnd"/>
      <w:r w:rsidRPr="007F680C">
        <w:rPr>
          <w:rFonts w:ascii="Arial" w:hAnsi="Arial" w:cs="Arial"/>
          <w:bCs/>
          <w:lang w:val="es-ES"/>
        </w:rPr>
        <w:t xml:space="preserve"> </w:t>
      </w:r>
      <w:proofErr w:type="spellStart"/>
      <w:r w:rsidRPr="007F680C">
        <w:rPr>
          <w:rFonts w:ascii="Arial" w:hAnsi="Arial" w:cs="Arial"/>
          <w:bCs/>
          <w:lang w:val="es-ES"/>
        </w:rPr>
        <w:t>multistrat</w:t>
      </w:r>
      <w:proofErr w:type="spellEnd"/>
      <w:r w:rsidRPr="007F680C">
        <w:rPr>
          <w:rFonts w:ascii="Arial" w:hAnsi="Arial" w:cs="Arial"/>
          <w:bCs/>
          <w:lang w:val="es-ES"/>
        </w:rPr>
        <w:t xml:space="preserve"> de 25 kg.      </w:t>
      </w:r>
    </w:p>
    <w:p w:rsidR="00B85BD0" w:rsidRPr="007F680C" w:rsidRDefault="00B85BD0" w:rsidP="00B85BD0">
      <w:pPr>
        <w:rPr>
          <w:rFonts w:ascii="Arial" w:hAnsi="Arial" w:cs="Arial"/>
          <w:bCs/>
          <w:lang w:val="ro-RO"/>
        </w:rPr>
      </w:pPr>
    </w:p>
    <w:p w:rsidR="00B85BD0" w:rsidRPr="007F680C" w:rsidRDefault="00B85BD0" w:rsidP="00B85BD0">
      <w:pPr>
        <w:rPr>
          <w:rFonts w:ascii="Arial" w:hAnsi="Arial" w:cs="Arial"/>
          <w:b/>
          <w:bCs/>
          <w:lang w:val="es-ES"/>
        </w:rPr>
      </w:pPr>
      <w:r w:rsidRPr="007F680C">
        <w:rPr>
          <w:rFonts w:ascii="Arial" w:hAnsi="Arial" w:cs="Arial"/>
          <w:b/>
          <w:bCs/>
          <w:lang w:val="es-ES"/>
        </w:rPr>
        <w:t xml:space="preserve">4.   </w:t>
      </w:r>
      <w:r>
        <w:rPr>
          <w:rFonts w:ascii="Arial" w:hAnsi="Arial" w:cs="Arial"/>
          <w:b/>
          <w:bCs/>
          <w:lang w:val="es-ES"/>
        </w:rPr>
        <w:tab/>
      </w:r>
      <w:proofErr w:type="spellStart"/>
      <w:r>
        <w:rPr>
          <w:rFonts w:ascii="Arial" w:hAnsi="Arial" w:cs="Arial"/>
          <w:b/>
          <w:bCs/>
          <w:lang w:val="es-ES"/>
        </w:rPr>
        <w:t>Termen</w:t>
      </w:r>
      <w:proofErr w:type="spellEnd"/>
      <w:r>
        <w:rPr>
          <w:rFonts w:ascii="Arial" w:hAnsi="Arial" w:cs="Arial"/>
          <w:b/>
          <w:bCs/>
          <w:lang w:val="es-ES"/>
        </w:rPr>
        <w:t xml:space="preserve"> de </w:t>
      </w:r>
      <w:proofErr w:type="spellStart"/>
      <w:r>
        <w:rPr>
          <w:rFonts w:ascii="Arial" w:hAnsi="Arial" w:cs="Arial"/>
          <w:b/>
          <w:bCs/>
          <w:lang w:val="es-ES"/>
        </w:rPr>
        <w:t>valabilitate</w:t>
      </w:r>
      <w:proofErr w:type="spellEnd"/>
      <w:r>
        <w:rPr>
          <w:rFonts w:ascii="Arial" w:hAnsi="Arial" w:cs="Arial"/>
          <w:b/>
          <w:bCs/>
          <w:lang w:val="es-ES"/>
        </w:rPr>
        <w:t xml:space="preserve">: </w:t>
      </w:r>
      <w:r w:rsidRPr="007F680C">
        <w:rPr>
          <w:rFonts w:ascii="Arial" w:hAnsi="Arial" w:cs="Arial"/>
          <w:bCs/>
          <w:lang w:val="es-ES"/>
        </w:rPr>
        <w:t xml:space="preserve">6 </w:t>
      </w:r>
      <w:proofErr w:type="spellStart"/>
      <w:r w:rsidRPr="007F680C">
        <w:rPr>
          <w:rFonts w:ascii="Arial" w:hAnsi="Arial" w:cs="Arial"/>
          <w:bCs/>
          <w:lang w:val="es-ES"/>
        </w:rPr>
        <w:t>luni</w:t>
      </w:r>
      <w:proofErr w:type="spellEnd"/>
      <w:r w:rsidRPr="007F680C">
        <w:rPr>
          <w:rFonts w:ascii="Arial" w:hAnsi="Arial" w:cs="Arial"/>
          <w:bCs/>
          <w:lang w:val="es-ES"/>
        </w:rPr>
        <w:t xml:space="preserve"> </w:t>
      </w:r>
      <w:proofErr w:type="spellStart"/>
      <w:r w:rsidRPr="007F680C">
        <w:rPr>
          <w:rFonts w:ascii="Arial" w:hAnsi="Arial" w:cs="Arial"/>
          <w:bCs/>
          <w:lang w:val="es-ES"/>
        </w:rPr>
        <w:t>intr</w:t>
      </w:r>
      <w:proofErr w:type="spellEnd"/>
      <w:r w:rsidRPr="007F680C">
        <w:rPr>
          <w:rFonts w:ascii="Arial" w:hAnsi="Arial" w:cs="Arial"/>
          <w:bCs/>
          <w:lang w:val="es-ES"/>
        </w:rPr>
        <w:t xml:space="preserve">-un </w:t>
      </w:r>
      <w:proofErr w:type="spellStart"/>
      <w:r w:rsidRPr="007F680C">
        <w:rPr>
          <w:rFonts w:ascii="Arial" w:hAnsi="Arial" w:cs="Arial"/>
          <w:bCs/>
          <w:lang w:val="es-ES"/>
        </w:rPr>
        <w:t>loc</w:t>
      </w:r>
      <w:proofErr w:type="spellEnd"/>
      <w:r w:rsidRPr="007F680C">
        <w:rPr>
          <w:rFonts w:ascii="Arial" w:hAnsi="Arial" w:cs="Arial"/>
          <w:bCs/>
          <w:lang w:val="es-ES"/>
        </w:rPr>
        <w:t xml:space="preserve"> </w:t>
      </w:r>
      <w:proofErr w:type="spellStart"/>
      <w:r w:rsidRPr="007F680C">
        <w:rPr>
          <w:rFonts w:ascii="Arial" w:hAnsi="Arial" w:cs="Arial"/>
          <w:bCs/>
          <w:lang w:val="es-ES"/>
        </w:rPr>
        <w:t>uscat</w:t>
      </w:r>
      <w:proofErr w:type="spellEnd"/>
      <w:r w:rsidRPr="007F680C">
        <w:rPr>
          <w:rFonts w:ascii="Arial" w:hAnsi="Arial" w:cs="Arial"/>
          <w:bCs/>
          <w:lang w:val="es-ES"/>
        </w:rPr>
        <w:t xml:space="preserve">, </w:t>
      </w:r>
      <w:proofErr w:type="spellStart"/>
      <w:r w:rsidRPr="007F680C">
        <w:rPr>
          <w:rFonts w:ascii="Arial" w:hAnsi="Arial" w:cs="Arial"/>
          <w:bCs/>
          <w:lang w:val="es-ES"/>
        </w:rPr>
        <w:t>ferit</w:t>
      </w:r>
      <w:proofErr w:type="spellEnd"/>
      <w:r w:rsidRPr="007F680C">
        <w:rPr>
          <w:rFonts w:ascii="Arial" w:hAnsi="Arial" w:cs="Arial"/>
          <w:bCs/>
          <w:lang w:val="es-ES"/>
        </w:rPr>
        <w:t xml:space="preserve"> de </w:t>
      </w:r>
      <w:proofErr w:type="spellStart"/>
      <w:r w:rsidRPr="007F680C">
        <w:rPr>
          <w:rFonts w:ascii="Arial" w:hAnsi="Arial" w:cs="Arial"/>
          <w:bCs/>
          <w:lang w:val="es-ES"/>
        </w:rPr>
        <w:t>razele</w:t>
      </w:r>
      <w:proofErr w:type="spellEnd"/>
      <w:r w:rsidRPr="007F680C">
        <w:rPr>
          <w:rFonts w:ascii="Arial" w:hAnsi="Arial" w:cs="Arial"/>
          <w:bCs/>
          <w:lang w:val="es-ES"/>
        </w:rPr>
        <w:t xml:space="preserve"> </w:t>
      </w:r>
      <w:proofErr w:type="spellStart"/>
      <w:r w:rsidRPr="007F680C">
        <w:rPr>
          <w:rFonts w:ascii="Arial" w:hAnsi="Arial" w:cs="Arial"/>
          <w:bCs/>
          <w:lang w:val="es-ES"/>
        </w:rPr>
        <w:t>soarelui</w:t>
      </w:r>
      <w:proofErr w:type="spellEnd"/>
      <w:r w:rsidRPr="007F680C">
        <w:rPr>
          <w:rFonts w:ascii="Arial" w:hAnsi="Arial" w:cs="Arial"/>
          <w:bCs/>
          <w:lang w:val="es-ES"/>
        </w:rPr>
        <w:t xml:space="preserve">, </w:t>
      </w:r>
      <w:proofErr w:type="spellStart"/>
      <w:r w:rsidRPr="007F680C">
        <w:rPr>
          <w:rFonts w:ascii="Arial" w:hAnsi="Arial" w:cs="Arial"/>
          <w:bCs/>
          <w:lang w:val="es-ES"/>
        </w:rPr>
        <w:t>cu</w:t>
      </w:r>
      <w:proofErr w:type="spellEnd"/>
      <w:r w:rsidRPr="007F680C">
        <w:rPr>
          <w:rFonts w:ascii="Arial" w:hAnsi="Arial" w:cs="Arial"/>
          <w:bCs/>
          <w:lang w:val="es-ES"/>
        </w:rPr>
        <w:t xml:space="preserve"> o </w:t>
      </w:r>
      <w:proofErr w:type="spellStart"/>
      <w:r w:rsidRPr="007F680C">
        <w:rPr>
          <w:rFonts w:ascii="Arial" w:hAnsi="Arial" w:cs="Arial"/>
          <w:bCs/>
          <w:lang w:val="fr-FR"/>
        </w:rPr>
        <w:t>temperatura</w:t>
      </w:r>
      <w:proofErr w:type="spellEnd"/>
      <w:r w:rsidRPr="007F680C">
        <w:rPr>
          <w:rFonts w:ascii="Arial" w:hAnsi="Arial" w:cs="Arial"/>
          <w:bCs/>
          <w:lang w:val="fr-FR"/>
        </w:rPr>
        <w:t xml:space="preserve"> 18-25</w:t>
      </w:r>
      <w:r w:rsidRPr="007F680C">
        <w:rPr>
          <w:rFonts w:ascii="Arial" w:hAnsi="Arial" w:cs="Arial"/>
          <w:bCs/>
          <w:vertAlign w:val="superscript"/>
          <w:lang w:val="fr-FR"/>
        </w:rPr>
        <w:t>0</w:t>
      </w:r>
      <w:r w:rsidRPr="007F680C">
        <w:rPr>
          <w:rFonts w:ascii="Arial" w:hAnsi="Arial" w:cs="Arial"/>
          <w:bCs/>
          <w:lang w:val="fr-FR"/>
        </w:rPr>
        <w:t xml:space="preserve">C, si o </w:t>
      </w:r>
      <w:proofErr w:type="spellStart"/>
      <w:r w:rsidRPr="007F680C">
        <w:rPr>
          <w:rFonts w:ascii="Arial" w:hAnsi="Arial" w:cs="Arial"/>
          <w:bCs/>
          <w:lang w:val="fr-FR"/>
        </w:rPr>
        <w:t>umiditate</w:t>
      </w:r>
      <w:proofErr w:type="spellEnd"/>
      <w:r w:rsidRPr="007F680C">
        <w:rPr>
          <w:rFonts w:ascii="Arial" w:hAnsi="Arial" w:cs="Arial"/>
          <w:bCs/>
          <w:lang w:val="fr-FR"/>
        </w:rPr>
        <w:t xml:space="preserve"> de </w:t>
      </w:r>
      <w:proofErr w:type="spellStart"/>
      <w:r w:rsidRPr="007F680C">
        <w:rPr>
          <w:rFonts w:ascii="Arial" w:hAnsi="Arial" w:cs="Arial"/>
          <w:bCs/>
          <w:lang w:val="fr-FR"/>
        </w:rPr>
        <w:t>circa</w:t>
      </w:r>
      <w:proofErr w:type="spellEnd"/>
      <w:r w:rsidRPr="007F680C">
        <w:rPr>
          <w:rFonts w:ascii="Arial" w:hAnsi="Arial" w:cs="Arial"/>
          <w:bCs/>
          <w:lang w:val="fr-FR"/>
        </w:rPr>
        <w:t xml:space="preserve"> 60-65%.</w:t>
      </w:r>
      <w:r w:rsidRPr="007F680C">
        <w:rPr>
          <w:rFonts w:ascii="Arial" w:hAnsi="Arial" w:cs="Arial"/>
          <w:bCs/>
        </w:rPr>
        <w:tab/>
      </w:r>
      <w:r w:rsidRPr="007F680C">
        <w:rPr>
          <w:rFonts w:ascii="Arial" w:hAnsi="Arial" w:cs="Arial"/>
          <w:bCs/>
          <w:lang w:val="es-ES"/>
        </w:rPr>
        <w:t xml:space="preserve"> </w:t>
      </w:r>
    </w:p>
    <w:p w:rsidR="00B85BD0" w:rsidRPr="007F680C" w:rsidRDefault="00B85BD0" w:rsidP="00B85BD0">
      <w:pPr>
        <w:rPr>
          <w:rFonts w:ascii="Arial" w:hAnsi="Arial" w:cs="Arial"/>
          <w:bCs/>
          <w:lang w:val="es-ES"/>
        </w:rPr>
      </w:pPr>
    </w:p>
    <w:p w:rsidR="00EB1215" w:rsidRDefault="00B85BD0" w:rsidP="00EB1215">
      <w:pPr>
        <w:rPr>
          <w:rFonts w:ascii="Arial" w:hAnsi="Arial" w:cs="Arial"/>
          <w:b/>
          <w:bCs/>
          <w:lang w:val="es-ES"/>
        </w:rPr>
      </w:pPr>
      <w:r w:rsidRPr="007F680C">
        <w:rPr>
          <w:rFonts w:ascii="Arial" w:hAnsi="Arial" w:cs="Arial"/>
          <w:b/>
          <w:bCs/>
          <w:lang w:val="es-ES"/>
        </w:rPr>
        <w:t xml:space="preserve"> 5.    </w:t>
      </w:r>
      <w:r>
        <w:rPr>
          <w:rFonts w:ascii="Arial" w:hAnsi="Arial" w:cs="Arial"/>
          <w:b/>
          <w:bCs/>
          <w:lang w:val="es-ES"/>
        </w:rPr>
        <w:tab/>
      </w:r>
      <w:r w:rsidRPr="00DF464F">
        <w:rPr>
          <w:rFonts w:ascii="Arial" w:hAnsi="Arial" w:cs="Arial"/>
          <w:b/>
          <w:bCs/>
          <w:lang w:val="es-ES"/>
        </w:rPr>
        <w:t>RETETA DE FABRICATIE</w:t>
      </w:r>
    </w:p>
    <w:p w:rsidR="00B85BD0" w:rsidRPr="00EB1215" w:rsidRDefault="00EB1215" w:rsidP="00EB1215">
      <w:pPr>
        <w:ind w:firstLine="720"/>
        <w:rPr>
          <w:rFonts w:ascii="Arial" w:hAnsi="Arial" w:cs="Arial"/>
          <w:bCs/>
          <w:lang w:val="es-ES"/>
        </w:rPr>
      </w:pPr>
      <w:r w:rsidRPr="00EB1215">
        <w:rPr>
          <w:rFonts w:ascii="Arial" w:hAnsi="Arial" w:cs="Arial"/>
          <w:bCs/>
          <w:lang w:val="es-ES"/>
        </w:rPr>
        <w:t xml:space="preserve">- </w:t>
      </w:r>
      <w:proofErr w:type="spellStart"/>
      <w:r w:rsidRPr="00EB1215">
        <w:rPr>
          <w:rFonts w:ascii="Arial" w:hAnsi="Arial" w:cs="Arial"/>
          <w:bCs/>
          <w:lang w:val="es-ES"/>
        </w:rPr>
        <w:t>premix</w:t>
      </w:r>
      <w:proofErr w:type="spellEnd"/>
      <w:r w:rsidRPr="00EB1215">
        <w:rPr>
          <w:rFonts w:ascii="Arial" w:hAnsi="Arial" w:cs="Arial"/>
          <w:bCs/>
          <w:lang w:val="es-ES"/>
        </w:rPr>
        <w:t xml:space="preserve"> pentru </w:t>
      </w:r>
      <w:proofErr w:type="spellStart"/>
      <w:r w:rsidRPr="00EB1215">
        <w:rPr>
          <w:rFonts w:ascii="Arial" w:hAnsi="Arial" w:cs="Arial"/>
          <w:bCs/>
          <w:lang w:val="es-ES"/>
        </w:rPr>
        <w:t>culoare</w:t>
      </w:r>
      <w:proofErr w:type="spellEnd"/>
      <w:r w:rsidRPr="00EB1215">
        <w:rPr>
          <w:rFonts w:ascii="Arial" w:hAnsi="Arial" w:cs="Arial"/>
          <w:bCs/>
          <w:lang w:val="es-ES"/>
        </w:rPr>
        <w:t xml:space="preserve"> si aroma “</w:t>
      </w:r>
      <w:r>
        <w:rPr>
          <w:rFonts w:ascii="Arial" w:hAnsi="Arial" w:cs="Arial"/>
          <w:bCs/>
          <w:lang w:val="es-ES"/>
        </w:rPr>
        <w:t>MALTOMIX</w:t>
      </w:r>
      <w:r w:rsidRPr="00EB1215">
        <w:rPr>
          <w:rFonts w:ascii="Arial" w:hAnsi="Arial" w:cs="Arial"/>
          <w:bCs/>
          <w:lang w:val="es-ES"/>
        </w:rPr>
        <w:t>”</w:t>
      </w:r>
      <w:r w:rsidR="00B85BD0" w:rsidRPr="00EB1215">
        <w:rPr>
          <w:rFonts w:ascii="Arial" w:hAnsi="Arial" w:cs="Arial"/>
          <w:bCs/>
          <w:lang w:val="es-ES"/>
        </w:rPr>
        <w:tab/>
      </w:r>
      <w:r w:rsidR="00B85BD0" w:rsidRPr="00EB1215">
        <w:rPr>
          <w:rFonts w:ascii="Arial" w:hAnsi="Arial" w:cs="Arial"/>
          <w:bCs/>
          <w:lang w:val="es-ES"/>
        </w:rPr>
        <w:tab/>
      </w:r>
      <w:r>
        <w:rPr>
          <w:rFonts w:ascii="Arial" w:hAnsi="Arial" w:cs="Arial"/>
          <w:bCs/>
          <w:lang w:val="es-ES"/>
        </w:rPr>
        <w:tab/>
      </w:r>
      <w:r>
        <w:rPr>
          <w:rFonts w:ascii="Arial" w:hAnsi="Arial" w:cs="Arial"/>
          <w:bCs/>
          <w:lang w:val="es-ES"/>
        </w:rPr>
        <w:tab/>
        <w:t>250-500 grame</w:t>
      </w:r>
    </w:p>
    <w:p w:rsidR="00B85BD0" w:rsidRPr="007F680C" w:rsidRDefault="00B85BD0" w:rsidP="00B85BD0">
      <w:pPr>
        <w:rPr>
          <w:rFonts w:ascii="Arial" w:hAnsi="Arial" w:cs="Arial"/>
          <w:bCs/>
          <w:lang w:val="ro-RO"/>
        </w:rPr>
      </w:pPr>
      <w:r>
        <w:rPr>
          <w:rFonts w:ascii="Arial" w:hAnsi="Arial" w:cs="Arial"/>
          <w:bCs/>
          <w:lang w:val="es-ES"/>
        </w:rPr>
        <w:tab/>
        <w:t>- faina 550, 650</w:t>
      </w:r>
      <w:r w:rsidR="00EB1215">
        <w:rPr>
          <w:rFonts w:ascii="Arial" w:hAnsi="Arial" w:cs="Arial"/>
          <w:bCs/>
          <w:lang w:val="es-ES"/>
        </w:rPr>
        <w:t>, 1250, 1750</w:t>
      </w:r>
      <w:r>
        <w:rPr>
          <w:rFonts w:ascii="Arial" w:hAnsi="Arial" w:cs="Arial"/>
          <w:bCs/>
          <w:lang w:val="es-ES"/>
        </w:rPr>
        <w:tab/>
      </w:r>
      <w:r w:rsidR="00EB1215">
        <w:rPr>
          <w:rFonts w:ascii="Arial" w:hAnsi="Arial" w:cs="Arial"/>
          <w:bCs/>
          <w:lang w:val="es-ES"/>
        </w:rPr>
        <w:tab/>
      </w:r>
      <w:r>
        <w:rPr>
          <w:rFonts w:ascii="Arial" w:hAnsi="Arial" w:cs="Arial"/>
          <w:bCs/>
          <w:lang w:val="es-ES"/>
        </w:rPr>
        <w:tab/>
      </w:r>
      <w:r>
        <w:rPr>
          <w:rFonts w:ascii="Arial" w:hAnsi="Arial" w:cs="Arial"/>
          <w:bCs/>
          <w:lang w:val="es-ES"/>
        </w:rPr>
        <w:tab/>
      </w:r>
      <w:r>
        <w:rPr>
          <w:rFonts w:ascii="Arial" w:hAnsi="Arial" w:cs="Arial"/>
          <w:bCs/>
          <w:lang w:val="es-ES"/>
        </w:rPr>
        <w:tab/>
      </w:r>
      <w:r>
        <w:rPr>
          <w:rFonts w:ascii="Arial" w:hAnsi="Arial" w:cs="Arial"/>
          <w:bCs/>
          <w:lang w:val="es-ES"/>
        </w:rPr>
        <w:tab/>
      </w:r>
      <w:r w:rsidR="00EB1215">
        <w:rPr>
          <w:rFonts w:ascii="Arial" w:hAnsi="Arial" w:cs="Arial"/>
          <w:bCs/>
          <w:lang w:val="es-ES"/>
        </w:rPr>
        <w:t>100</w:t>
      </w:r>
      <w:r>
        <w:rPr>
          <w:rFonts w:ascii="Arial" w:hAnsi="Arial" w:cs="Arial"/>
          <w:bCs/>
          <w:lang w:val="es-ES"/>
        </w:rPr>
        <w:t xml:space="preserve"> kg</w:t>
      </w:r>
    </w:p>
    <w:p w:rsidR="00B85BD0" w:rsidRPr="007F680C" w:rsidRDefault="00B85BD0" w:rsidP="00B85BD0">
      <w:pPr>
        <w:rPr>
          <w:rFonts w:ascii="Arial" w:hAnsi="Arial" w:cs="Arial"/>
          <w:bCs/>
          <w:lang w:val="ro-RO"/>
        </w:rPr>
      </w:pPr>
      <w:r>
        <w:rPr>
          <w:rFonts w:ascii="Arial" w:hAnsi="Arial" w:cs="Arial"/>
          <w:bCs/>
          <w:lang w:val="es-ES"/>
        </w:rPr>
        <w:tab/>
        <w:t xml:space="preserve">- </w:t>
      </w:r>
      <w:proofErr w:type="spellStart"/>
      <w:r>
        <w:rPr>
          <w:rFonts w:ascii="Arial" w:hAnsi="Arial" w:cs="Arial"/>
          <w:bCs/>
          <w:lang w:val="es-ES"/>
        </w:rPr>
        <w:t>apa</w:t>
      </w:r>
      <w:proofErr w:type="spellEnd"/>
      <w:r>
        <w:rPr>
          <w:rFonts w:ascii="Arial" w:hAnsi="Arial" w:cs="Arial"/>
          <w:bCs/>
          <w:lang w:val="es-ES"/>
        </w:rPr>
        <w:t xml:space="preserve"> </w:t>
      </w:r>
      <w:r>
        <w:rPr>
          <w:rFonts w:ascii="Arial" w:hAnsi="Arial" w:cs="Arial"/>
          <w:bCs/>
          <w:lang w:val="es-ES"/>
        </w:rPr>
        <w:tab/>
      </w:r>
      <w:r>
        <w:rPr>
          <w:rFonts w:ascii="Arial" w:hAnsi="Arial" w:cs="Arial"/>
          <w:bCs/>
          <w:lang w:val="es-ES"/>
        </w:rPr>
        <w:tab/>
      </w:r>
      <w:r w:rsidRPr="007F680C">
        <w:rPr>
          <w:rFonts w:ascii="Arial" w:hAnsi="Arial" w:cs="Arial"/>
          <w:bCs/>
          <w:lang w:val="es-ES"/>
        </w:rPr>
        <w:tab/>
      </w:r>
      <w:r w:rsidRPr="007F680C">
        <w:rPr>
          <w:rFonts w:ascii="Arial" w:hAnsi="Arial" w:cs="Arial"/>
          <w:bCs/>
          <w:lang w:val="es-ES"/>
        </w:rPr>
        <w:tab/>
      </w:r>
      <w:r>
        <w:rPr>
          <w:rFonts w:ascii="Arial" w:hAnsi="Arial" w:cs="Arial"/>
          <w:bCs/>
          <w:lang w:val="es-ES"/>
        </w:rPr>
        <w:tab/>
      </w:r>
      <w:r>
        <w:rPr>
          <w:rFonts w:ascii="Arial" w:hAnsi="Arial" w:cs="Arial"/>
          <w:bCs/>
          <w:lang w:val="es-ES"/>
        </w:rPr>
        <w:tab/>
      </w:r>
      <w:r w:rsidRPr="007F680C">
        <w:rPr>
          <w:rFonts w:ascii="Arial" w:hAnsi="Arial" w:cs="Arial"/>
          <w:bCs/>
          <w:lang w:val="es-ES"/>
        </w:rPr>
        <w:tab/>
      </w:r>
      <w:r w:rsidR="00EB1215">
        <w:rPr>
          <w:rFonts w:ascii="Arial" w:hAnsi="Arial" w:cs="Arial"/>
          <w:bCs/>
          <w:lang w:val="es-ES"/>
        </w:rPr>
        <w:tab/>
      </w:r>
      <w:r w:rsidR="00EB1215">
        <w:rPr>
          <w:rFonts w:ascii="Arial" w:hAnsi="Arial" w:cs="Arial"/>
          <w:bCs/>
          <w:lang w:val="es-ES"/>
        </w:rPr>
        <w:tab/>
      </w:r>
      <w:r w:rsidR="00EB1215">
        <w:rPr>
          <w:rFonts w:ascii="Arial" w:hAnsi="Arial" w:cs="Arial"/>
          <w:bCs/>
          <w:lang w:val="es-ES"/>
        </w:rPr>
        <w:tab/>
        <w:t>48-55</w:t>
      </w:r>
      <w:r>
        <w:rPr>
          <w:rFonts w:ascii="Arial" w:hAnsi="Arial" w:cs="Arial"/>
          <w:bCs/>
          <w:lang w:val="es-ES"/>
        </w:rPr>
        <w:t xml:space="preserve"> litri</w:t>
      </w:r>
    </w:p>
    <w:p w:rsidR="00B85BD0" w:rsidRDefault="00B85BD0" w:rsidP="00B85BD0">
      <w:pPr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ab/>
      </w:r>
      <w:r w:rsidRPr="007F680C">
        <w:rPr>
          <w:rFonts w:ascii="Arial" w:hAnsi="Arial" w:cs="Arial"/>
          <w:bCs/>
          <w:lang w:val="es-ES"/>
        </w:rPr>
        <w:t>-</w:t>
      </w:r>
      <w:r>
        <w:rPr>
          <w:rFonts w:ascii="Arial" w:hAnsi="Arial" w:cs="Arial"/>
          <w:bCs/>
          <w:lang w:val="es-ES"/>
        </w:rPr>
        <w:t xml:space="preserve"> </w:t>
      </w:r>
      <w:proofErr w:type="spellStart"/>
      <w:r>
        <w:rPr>
          <w:rFonts w:ascii="Arial" w:hAnsi="Arial" w:cs="Arial"/>
          <w:bCs/>
          <w:lang w:val="es-ES"/>
        </w:rPr>
        <w:t>drojdie</w:t>
      </w:r>
      <w:proofErr w:type="spellEnd"/>
      <w:r>
        <w:rPr>
          <w:rFonts w:ascii="Arial" w:hAnsi="Arial" w:cs="Arial"/>
          <w:bCs/>
          <w:lang w:val="es-ES"/>
        </w:rPr>
        <w:tab/>
      </w:r>
      <w:r w:rsidRPr="007F680C">
        <w:rPr>
          <w:rFonts w:ascii="Arial" w:hAnsi="Arial" w:cs="Arial"/>
          <w:bCs/>
          <w:lang w:val="es-ES"/>
        </w:rPr>
        <w:tab/>
      </w:r>
      <w:r w:rsidRPr="007F680C">
        <w:rPr>
          <w:rFonts w:ascii="Arial" w:hAnsi="Arial" w:cs="Arial"/>
          <w:bCs/>
          <w:lang w:val="es-ES"/>
        </w:rPr>
        <w:tab/>
      </w:r>
      <w:r>
        <w:rPr>
          <w:rFonts w:ascii="Arial" w:hAnsi="Arial" w:cs="Arial"/>
          <w:bCs/>
          <w:lang w:val="es-ES"/>
        </w:rPr>
        <w:tab/>
      </w:r>
      <w:r>
        <w:rPr>
          <w:rFonts w:ascii="Arial" w:hAnsi="Arial" w:cs="Arial"/>
          <w:bCs/>
          <w:lang w:val="es-ES"/>
        </w:rPr>
        <w:tab/>
      </w:r>
      <w:r w:rsidRPr="007F680C">
        <w:rPr>
          <w:rFonts w:ascii="Arial" w:hAnsi="Arial" w:cs="Arial"/>
          <w:bCs/>
          <w:lang w:val="es-ES"/>
        </w:rPr>
        <w:tab/>
      </w:r>
      <w:r w:rsidR="00EB1215">
        <w:rPr>
          <w:rFonts w:ascii="Arial" w:hAnsi="Arial" w:cs="Arial"/>
          <w:bCs/>
          <w:lang w:val="es-ES"/>
        </w:rPr>
        <w:tab/>
      </w:r>
      <w:r w:rsidR="00EB1215">
        <w:rPr>
          <w:rFonts w:ascii="Arial" w:hAnsi="Arial" w:cs="Arial"/>
          <w:bCs/>
          <w:lang w:val="es-ES"/>
        </w:rPr>
        <w:tab/>
      </w:r>
      <w:r w:rsidR="00EB1215">
        <w:rPr>
          <w:rFonts w:ascii="Arial" w:hAnsi="Arial" w:cs="Arial"/>
          <w:bCs/>
          <w:lang w:val="es-ES"/>
        </w:rPr>
        <w:tab/>
        <w:t>2 kg</w:t>
      </w:r>
    </w:p>
    <w:p w:rsidR="00B85BD0" w:rsidRDefault="00B85BD0" w:rsidP="00B85BD0">
      <w:pPr>
        <w:ind w:firstLine="720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 xml:space="preserve">- </w:t>
      </w:r>
      <w:proofErr w:type="spellStart"/>
      <w:r w:rsidR="00EB1215">
        <w:rPr>
          <w:rFonts w:ascii="Arial" w:hAnsi="Arial" w:cs="Arial"/>
          <w:bCs/>
          <w:lang w:val="es-ES"/>
        </w:rPr>
        <w:t>sare</w:t>
      </w:r>
      <w:proofErr w:type="spellEnd"/>
      <w:r w:rsidR="00EB1215">
        <w:rPr>
          <w:rFonts w:ascii="Arial" w:hAnsi="Arial" w:cs="Arial"/>
          <w:bCs/>
          <w:lang w:val="es-ES"/>
        </w:rPr>
        <w:tab/>
      </w:r>
      <w:r w:rsidR="00EB1215">
        <w:rPr>
          <w:rFonts w:ascii="Arial" w:hAnsi="Arial" w:cs="Arial"/>
          <w:bCs/>
          <w:lang w:val="es-ES"/>
        </w:rPr>
        <w:tab/>
      </w:r>
      <w:r>
        <w:rPr>
          <w:rFonts w:ascii="Arial" w:hAnsi="Arial" w:cs="Arial"/>
          <w:bCs/>
          <w:lang w:val="es-ES"/>
        </w:rPr>
        <w:tab/>
      </w:r>
      <w:r>
        <w:rPr>
          <w:rFonts w:ascii="Arial" w:hAnsi="Arial" w:cs="Arial"/>
          <w:bCs/>
          <w:lang w:val="es-ES"/>
        </w:rPr>
        <w:tab/>
      </w:r>
      <w:r>
        <w:rPr>
          <w:rFonts w:ascii="Arial" w:hAnsi="Arial" w:cs="Arial"/>
          <w:bCs/>
          <w:lang w:val="es-ES"/>
        </w:rPr>
        <w:tab/>
      </w:r>
      <w:r>
        <w:rPr>
          <w:rFonts w:ascii="Arial" w:hAnsi="Arial" w:cs="Arial"/>
          <w:bCs/>
          <w:lang w:val="es-ES"/>
        </w:rPr>
        <w:tab/>
      </w:r>
      <w:r>
        <w:rPr>
          <w:rFonts w:ascii="Arial" w:hAnsi="Arial" w:cs="Arial"/>
          <w:bCs/>
          <w:lang w:val="es-ES"/>
        </w:rPr>
        <w:tab/>
      </w:r>
      <w:r w:rsidR="00EB1215">
        <w:rPr>
          <w:rFonts w:ascii="Arial" w:hAnsi="Arial" w:cs="Arial"/>
          <w:bCs/>
          <w:lang w:val="es-ES"/>
        </w:rPr>
        <w:tab/>
      </w:r>
      <w:r w:rsidR="00EB1215">
        <w:rPr>
          <w:rFonts w:ascii="Arial" w:hAnsi="Arial" w:cs="Arial"/>
          <w:bCs/>
          <w:lang w:val="es-ES"/>
        </w:rPr>
        <w:tab/>
      </w:r>
      <w:r w:rsidR="00EB1215">
        <w:rPr>
          <w:rFonts w:ascii="Arial" w:hAnsi="Arial" w:cs="Arial"/>
          <w:bCs/>
          <w:lang w:val="es-ES"/>
        </w:rPr>
        <w:tab/>
        <w:t>1.3-1.7 kg</w:t>
      </w:r>
    </w:p>
    <w:p w:rsidR="00EB1215" w:rsidRPr="007F680C" w:rsidRDefault="00EB1215" w:rsidP="00B85BD0">
      <w:pPr>
        <w:ind w:firstLine="720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-</w:t>
      </w:r>
      <w:proofErr w:type="spellStart"/>
      <w:r>
        <w:rPr>
          <w:rFonts w:ascii="Arial" w:hAnsi="Arial" w:cs="Arial"/>
          <w:bCs/>
          <w:lang w:val="es-ES"/>
        </w:rPr>
        <w:t>ameliorator</w:t>
      </w:r>
      <w:proofErr w:type="spellEnd"/>
      <w:r>
        <w:rPr>
          <w:rFonts w:ascii="Arial" w:hAnsi="Arial" w:cs="Arial"/>
          <w:bCs/>
          <w:lang w:val="es-ES"/>
        </w:rPr>
        <w:t xml:space="preserve"> </w:t>
      </w:r>
      <w:proofErr w:type="spellStart"/>
      <w:r>
        <w:rPr>
          <w:rFonts w:ascii="Arial" w:hAnsi="Arial" w:cs="Arial"/>
          <w:bCs/>
          <w:lang w:val="es-ES"/>
        </w:rPr>
        <w:t>specific</w:t>
      </w:r>
      <w:proofErr w:type="spellEnd"/>
    </w:p>
    <w:p w:rsidR="00B85BD0" w:rsidRPr="007F680C" w:rsidRDefault="00B85BD0" w:rsidP="00B85BD0">
      <w:pPr>
        <w:rPr>
          <w:rFonts w:ascii="Arial" w:hAnsi="Arial" w:cs="Arial"/>
          <w:bCs/>
          <w:lang w:val="ro-RO"/>
        </w:rPr>
      </w:pPr>
    </w:p>
    <w:p w:rsidR="00B85BD0" w:rsidRPr="00DF464F" w:rsidRDefault="00B85BD0" w:rsidP="00B85BD0">
      <w:pPr>
        <w:rPr>
          <w:rFonts w:ascii="Arial" w:hAnsi="Arial" w:cs="Arial"/>
          <w:b/>
          <w:bCs/>
          <w:lang w:val="ro-RO"/>
        </w:rPr>
      </w:pPr>
      <w:r w:rsidRPr="00DF464F">
        <w:rPr>
          <w:rFonts w:ascii="Arial" w:hAnsi="Arial" w:cs="Arial"/>
          <w:b/>
          <w:bCs/>
          <w:lang w:val="es-ES"/>
        </w:rPr>
        <w:t xml:space="preserve">6. </w:t>
      </w:r>
      <w:r>
        <w:rPr>
          <w:rFonts w:ascii="Arial" w:hAnsi="Arial" w:cs="Arial"/>
          <w:b/>
          <w:bCs/>
          <w:lang w:val="es-ES"/>
        </w:rPr>
        <w:tab/>
      </w:r>
      <w:r w:rsidRPr="00DF464F">
        <w:rPr>
          <w:rFonts w:ascii="Arial" w:hAnsi="Arial" w:cs="Arial"/>
          <w:b/>
          <w:bCs/>
          <w:lang w:val="es-ES"/>
        </w:rPr>
        <w:t>MOD DE LUCRU</w:t>
      </w:r>
    </w:p>
    <w:p w:rsidR="00EB1215" w:rsidRPr="00EB1215" w:rsidRDefault="00EB1215" w:rsidP="00EB1215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2"/>
          <w:szCs w:val="22"/>
          <w:u w:val="single"/>
          <w:lang w:val="fr-FR"/>
        </w:rPr>
      </w:pPr>
      <w:r w:rsidRPr="00EB1215">
        <w:rPr>
          <w:rFonts w:ascii="Arial" w:hAnsi="Arial" w:cs="Arial"/>
          <w:bCs/>
          <w:sz w:val="22"/>
          <w:szCs w:val="22"/>
          <w:u w:val="single"/>
        </w:rPr>
        <w:t>FRAMANTAREA ALUATULUI:</w:t>
      </w:r>
      <w:r w:rsidRPr="00EB1215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proofErr w:type="spellStart"/>
      <w:r w:rsidRPr="00EB1215">
        <w:rPr>
          <w:rFonts w:ascii="Arial" w:hAnsi="Arial" w:cs="Arial"/>
          <w:bCs/>
          <w:sz w:val="22"/>
          <w:szCs w:val="22"/>
          <w:lang w:val="fr-FR"/>
        </w:rPr>
        <w:t>amelioratorul</w:t>
      </w:r>
      <w:proofErr w:type="spellEnd"/>
      <w:r w:rsidRPr="00EB1215">
        <w:rPr>
          <w:rFonts w:ascii="Arial" w:hAnsi="Arial" w:cs="Arial"/>
          <w:bCs/>
          <w:sz w:val="22"/>
          <w:szCs w:val="22"/>
          <w:lang w:val="fr-FR"/>
        </w:rPr>
        <w:t xml:space="preserve"> se </w:t>
      </w:r>
      <w:proofErr w:type="spellStart"/>
      <w:r w:rsidRPr="00EB1215">
        <w:rPr>
          <w:rFonts w:ascii="Arial" w:hAnsi="Arial" w:cs="Arial"/>
          <w:bCs/>
          <w:sz w:val="22"/>
          <w:szCs w:val="22"/>
          <w:lang w:val="fr-FR"/>
        </w:rPr>
        <w:t>adauga</w:t>
      </w:r>
      <w:proofErr w:type="spellEnd"/>
      <w:r w:rsidRPr="00EB1215">
        <w:rPr>
          <w:rFonts w:ascii="Arial" w:hAnsi="Arial" w:cs="Arial"/>
          <w:bCs/>
          <w:sz w:val="22"/>
          <w:szCs w:val="22"/>
          <w:lang w:val="fr-FR"/>
        </w:rPr>
        <w:t xml:space="preserve"> la </w:t>
      </w:r>
      <w:proofErr w:type="spellStart"/>
      <w:r w:rsidRPr="00EB1215">
        <w:rPr>
          <w:rFonts w:ascii="Arial" w:hAnsi="Arial" w:cs="Arial"/>
          <w:bCs/>
          <w:sz w:val="22"/>
          <w:szCs w:val="22"/>
          <w:lang w:val="fr-FR"/>
        </w:rPr>
        <w:t>inceputul</w:t>
      </w:r>
      <w:proofErr w:type="spellEnd"/>
      <w:r w:rsidRPr="00EB1215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proofErr w:type="spellStart"/>
      <w:r w:rsidRPr="00EB1215">
        <w:rPr>
          <w:rFonts w:ascii="Arial" w:hAnsi="Arial" w:cs="Arial"/>
          <w:bCs/>
          <w:sz w:val="22"/>
          <w:szCs w:val="22"/>
          <w:lang w:val="fr-FR"/>
        </w:rPr>
        <w:t>framantarii</w:t>
      </w:r>
      <w:proofErr w:type="spellEnd"/>
      <w:r w:rsidRPr="00EB1215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proofErr w:type="spellStart"/>
      <w:r w:rsidRPr="00EB1215">
        <w:rPr>
          <w:rFonts w:ascii="Arial" w:hAnsi="Arial" w:cs="Arial"/>
          <w:bCs/>
          <w:sz w:val="22"/>
          <w:szCs w:val="22"/>
          <w:lang w:val="fr-FR"/>
        </w:rPr>
        <w:t>iar</w:t>
      </w:r>
      <w:proofErr w:type="spellEnd"/>
      <w:r w:rsidRPr="00EB1215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proofErr w:type="spellStart"/>
      <w:r w:rsidRPr="00EB1215">
        <w:rPr>
          <w:rFonts w:ascii="Arial" w:hAnsi="Arial" w:cs="Arial"/>
          <w:bCs/>
          <w:sz w:val="22"/>
          <w:szCs w:val="22"/>
        </w:rPr>
        <w:t>timpul</w:t>
      </w:r>
      <w:proofErr w:type="spellEnd"/>
      <w:r w:rsidRPr="00EB1215"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 w:rsidRPr="00EB1215">
        <w:rPr>
          <w:rFonts w:ascii="Arial" w:hAnsi="Arial" w:cs="Arial"/>
          <w:bCs/>
          <w:sz w:val="22"/>
          <w:szCs w:val="22"/>
        </w:rPr>
        <w:t>framantare</w:t>
      </w:r>
      <w:proofErr w:type="spellEnd"/>
      <w:r w:rsidRPr="00EB121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B1215">
        <w:rPr>
          <w:rFonts w:ascii="Arial" w:hAnsi="Arial" w:cs="Arial"/>
          <w:bCs/>
          <w:sz w:val="22"/>
          <w:szCs w:val="22"/>
        </w:rPr>
        <w:t>trebuie</w:t>
      </w:r>
      <w:proofErr w:type="spellEnd"/>
      <w:r w:rsidRPr="00EB121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B1215">
        <w:rPr>
          <w:rFonts w:ascii="Arial" w:hAnsi="Arial" w:cs="Arial"/>
          <w:bCs/>
          <w:sz w:val="22"/>
          <w:szCs w:val="22"/>
        </w:rPr>
        <w:t>sa</w:t>
      </w:r>
      <w:proofErr w:type="spellEnd"/>
      <w:r w:rsidRPr="00EB1215">
        <w:rPr>
          <w:rFonts w:ascii="Arial" w:hAnsi="Arial" w:cs="Arial"/>
          <w:bCs/>
          <w:sz w:val="22"/>
          <w:szCs w:val="22"/>
        </w:rPr>
        <w:t xml:space="preserve"> fie </w:t>
      </w:r>
      <w:proofErr w:type="spellStart"/>
      <w:r w:rsidRPr="00EB1215">
        <w:rPr>
          <w:rFonts w:ascii="Arial" w:hAnsi="Arial" w:cs="Arial"/>
          <w:bCs/>
          <w:sz w:val="22"/>
          <w:szCs w:val="22"/>
        </w:rPr>
        <w:t>redus</w:t>
      </w:r>
      <w:proofErr w:type="spellEnd"/>
      <w:r w:rsidRPr="00EB1215">
        <w:rPr>
          <w:rFonts w:ascii="Arial" w:hAnsi="Arial" w:cs="Arial"/>
          <w:bCs/>
          <w:sz w:val="22"/>
          <w:szCs w:val="22"/>
        </w:rPr>
        <w:t xml:space="preserve"> la max 4/4minute; </w:t>
      </w:r>
      <w:proofErr w:type="spellStart"/>
      <w:r w:rsidRPr="00EB1215">
        <w:rPr>
          <w:rFonts w:ascii="Arial" w:hAnsi="Arial" w:cs="Arial"/>
          <w:bCs/>
          <w:sz w:val="22"/>
          <w:szCs w:val="22"/>
        </w:rPr>
        <w:t>aluatul</w:t>
      </w:r>
      <w:proofErr w:type="spellEnd"/>
      <w:r w:rsidRPr="00EB121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B1215">
        <w:rPr>
          <w:rFonts w:ascii="Arial" w:hAnsi="Arial" w:cs="Arial"/>
          <w:bCs/>
          <w:sz w:val="22"/>
          <w:szCs w:val="22"/>
        </w:rPr>
        <w:t>trebuie</w:t>
      </w:r>
      <w:proofErr w:type="spellEnd"/>
      <w:r w:rsidRPr="00EB121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B1215">
        <w:rPr>
          <w:rFonts w:ascii="Arial" w:hAnsi="Arial" w:cs="Arial"/>
          <w:bCs/>
          <w:sz w:val="22"/>
          <w:szCs w:val="22"/>
        </w:rPr>
        <w:t>sa</w:t>
      </w:r>
      <w:proofErr w:type="spellEnd"/>
      <w:r w:rsidRPr="00EB1215">
        <w:rPr>
          <w:rFonts w:ascii="Arial" w:hAnsi="Arial" w:cs="Arial"/>
          <w:bCs/>
          <w:sz w:val="22"/>
          <w:szCs w:val="22"/>
        </w:rPr>
        <w:t xml:space="preserve"> fie de </w:t>
      </w:r>
      <w:proofErr w:type="spellStart"/>
      <w:r w:rsidRPr="00EB1215">
        <w:rPr>
          <w:rFonts w:ascii="Arial" w:hAnsi="Arial" w:cs="Arial"/>
          <w:bCs/>
          <w:sz w:val="22"/>
          <w:szCs w:val="22"/>
        </w:rPr>
        <w:t>consistenta</w:t>
      </w:r>
      <w:proofErr w:type="spellEnd"/>
      <w:r w:rsidRPr="00EB121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proofErr w:type="gramStart"/>
      <w:r w:rsidRPr="00EB1215">
        <w:rPr>
          <w:rFonts w:ascii="Arial" w:hAnsi="Arial" w:cs="Arial"/>
          <w:bCs/>
          <w:sz w:val="22"/>
          <w:szCs w:val="22"/>
        </w:rPr>
        <w:t>normala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,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B1215">
        <w:rPr>
          <w:rFonts w:ascii="Arial" w:hAnsi="Arial" w:cs="Arial"/>
          <w:bCs/>
          <w:sz w:val="22"/>
          <w:szCs w:val="22"/>
        </w:rPr>
        <w:t>Aprecierea</w:t>
      </w:r>
      <w:proofErr w:type="spellEnd"/>
      <w:r w:rsidRPr="00EB121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B1215">
        <w:rPr>
          <w:rFonts w:ascii="Arial" w:hAnsi="Arial" w:cs="Arial"/>
          <w:bCs/>
          <w:sz w:val="22"/>
          <w:szCs w:val="22"/>
        </w:rPr>
        <w:t>sfarsitului</w:t>
      </w:r>
      <w:proofErr w:type="spellEnd"/>
      <w:r w:rsidRPr="00EB121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B1215">
        <w:rPr>
          <w:rFonts w:ascii="Arial" w:hAnsi="Arial" w:cs="Arial"/>
          <w:bCs/>
          <w:sz w:val="22"/>
          <w:szCs w:val="22"/>
        </w:rPr>
        <w:t>framantarii</w:t>
      </w:r>
      <w:proofErr w:type="spellEnd"/>
      <w:r w:rsidRPr="00EB1215">
        <w:rPr>
          <w:rFonts w:ascii="Arial" w:hAnsi="Arial" w:cs="Arial"/>
          <w:bCs/>
          <w:sz w:val="22"/>
          <w:szCs w:val="22"/>
        </w:rPr>
        <w:t xml:space="preserve">: </w:t>
      </w:r>
      <w:proofErr w:type="spellStart"/>
      <w:r w:rsidRPr="00EB1215">
        <w:rPr>
          <w:rFonts w:ascii="Arial" w:hAnsi="Arial" w:cs="Arial"/>
          <w:bCs/>
          <w:sz w:val="22"/>
          <w:szCs w:val="22"/>
        </w:rPr>
        <w:t>aluatul</w:t>
      </w:r>
      <w:proofErr w:type="spellEnd"/>
      <w:r w:rsidRPr="00EB121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B1215">
        <w:rPr>
          <w:rFonts w:ascii="Arial" w:hAnsi="Arial" w:cs="Arial"/>
          <w:bCs/>
          <w:sz w:val="22"/>
          <w:szCs w:val="22"/>
        </w:rPr>
        <w:t>trebuie</w:t>
      </w:r>
      <w:proofErr w:type="spellEnd"/>
      <w:r w:rsidRPr="00EB121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B1215">
        <w:rPr>
          <w:rFonts w:ascii="Arial" w:hAnsi="Arial" w:cs="Arial"/>
          <w:bCs/>
          <w:sz w:val="22"/>
          <w:szCs w:val="22"/>
        </w:rPr>
        <w:t>sa</w:t>
      </w:r>
      <w:proofErr w:type="spellEnd"/>
      <w:r w:rsidRPr="00EB1215">
        <w:rPr>
          <w:rFonts w:ascii="Arial" w:hAnsi="Arial" w:cs="Arial"/>
          <w:bCs/>
          <w:sz w:val="22"/>
          <w:szCs w:val="22"/>
        </w:rPr>
        <w:t xml:space="preserve"> fie </w:t>
      </w:r>
      <w:proofErr w:type="spellStart"/>
      <w:r w:rsidRPr="00EB1215">
        <w:rPr>
          <w:rFonts w:ascii="Arial" w:hAnsi="Arial" w:cs="Arial"/>
          <w:bCs/>
          <w:sz w:val="22"/>
          <w:szCs w:val="22"/>
        </w:rPr>
        <w:t>omogen</w:t>
      </w:r>
      <w:proofErr w:type="spellEnd"/>
      <w:r w:rsidRPr="00EB1215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EB1215">
        <w:rPr>
          <w:rFonts w:ascii="Arial" w:hAnsi="Arial" w:cs="Arial"/>
          <w:bCs/>
          <w:sz w:val="22"/>
          <w:szCs w:val="22"/>
        </w:rPr>
        <w:t>bine</w:t>
      </w:r>
      <w:proofErr w:type="spellEnd"/>
      <w:r w:rsidRPr="00EB121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B1215">
        <w:rPr>
          <w:rFonts w:ascii="Arial" w:hAnsi="Arial" w:cs="Arial"/>
          <w:bCs/>
          <w:sz w:val="22"/>
          <w:szCs w:val="22"/>
        </w:rPr>
        <w:t>legat</w:t>
      </w:r>
      <w:proofErr w:type="spellEnd"/>
      <w:r w:rsidRPr="00EB1215">
        <w:rPr>
          <w:rFonts w:ascii="Arial" w:hAnsi="Arial" w:cs="Arial"/>
          <w:bCs/>
          <w:sz w:val="22"/>
          <w:szCs w:val="22"/>
        </w:rPr>
        <w:t xml:space="preserve">, consistent, elastic </w:t>
      </w:r>
      <w:proofErr w:type="spellStart"/>
      <w:r w:rsidRPr="00EB1215">
        <w:rPr>
          <w:rFonts w:ascii="Arial" w:hAnsi="Arial" w:cs="Arial"/>
          <w:bCs/>
          <w:sz w:val="22"/>
          <w:szCs w:val="22"/>
        </w:rPr>
        <w:t>si</w:t>
      </w:r>
      <w:proofErr w:type="spellEnd"/>
      <w:r w:rsidRPr="00EB121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B1215">
        <w:rPr>
          <w:rFonts w:ascii="Arial" w:hAnsi="Arial" w:cs="Arial"/>
          <w:bCs/>
          <w:sz w:val="22"/>
          <w:szCs w:val="22"/>
        </w:rPr>
        <w:t>sa</w:t>
      </w:r>
      <w:proofErr w:type="spellEnd"/>
      <w:r w:rsidRPr="00EB1215">
        <w:rPr>
          <w:rFonts w:ascii="Arial" w:hAnsi="Arial" w:cs="Arial"/>
          <w:bCs/>
          <w:sz w:val="22"/>
          <w:szCs w:val="22"/>
        </w:rPr>
        <w:t xml:space="preserve"> se </w:t>
      </w:r>
      <w:proofErr w:type="spellStart"/>
      <w:r w:rsidRPr="00EB1215">
        <w:rPr>
          <w:rFonts w:ascii="Arial" w:hAnsi="Arial" w:cs="Arial"/>
          <w:bCs/>
          <w:sz w:val="22"/>
          <w:szCs w:val="22"/>
        </w:rPr>
        <w:t>desprinda</w:t>
      </w:r>
      <w:proofErr w:type="spellEnd"/>
      <w:r w:rsidRPr="00EB121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B1215">
        <w:rPr>
          <w:rFonts w:ascii="Arial" w:hAnsi="Arial" w:cs="Arial"/>
          <w:bCs/>
          <w:sz w:val="22"/>
          <w:szCs w:val="22"/>
        </w:rPr>
        <w:t>usor</w:t>
      </w:r>
      <w:proofErr w:type="spellEnd"/>
      <w:r w:rsidRPr="00EB1215"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 w:rsidRPr="00EB1215">
        <w:rPr>
          <w:rFonts w:ascii="Arial" w:hAnsi="Arial" w:cs="Arial"/>
          <w:bCs/>
          <w:sz w:val="22"/>
          <w:szCs w:val="22"/>
        </w:rPr>
        <w:t>pe</w:t>
      </w:r>
      <w:proofErr w:type="spellEnd"/>
      <w:r w:rsidRPr="00EB121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B1215">
        <w:rPr>
          <w:rFonts w:ascii="Arial" w:hAnsi="Arial" w:cs="Arial"/>
          <w:bCs/>
          <w:sz w:val="22"/>
          <w:szCs w:val="22"/>
        </w:rPr>
        <w:t>bratele</w:t>
      </w:r>
      <w:proofErr w:type="spellEnd"/>
      <w:r w:rsidRPr="00EB121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B1215">
        <w:rPr>
          <w:rFonts w:ascii="Arial" w:hAnsi="Arial" w:cs="Arial"/>
          <w:bCs/>
          <w:sz w:val="22"/>
          <w:szCs w:val="22"/>
        </w:rPr>
        <w:t>malaxorului</w:t>
      </w:r>
      <w:proofErr w:type="spellEnd"/>
      <w:r w:rsidRPr="00EB1215">
        <w:rPr>
          <w:rFonts w:ascii="Arial" w:hAnsi="Arial" w:cs="Arial"/>
          <w:bCs/>
          <w:sz w:val="22"/>
          <w:szCs w:val="22"/>
        </w:rPr>
        <w:t xml:space="preserve">. La </w:t>
      </w:r>
      <w:proofErr w:type="spellStart"/>
      <w:r w:rsidRPr="00EB1215">
        <w:rPr>
          <w:rFonts w:ascii="Arial" w:hAnsi="Arial" w:cs="Arial"/>
          <w:bCs/>
          <w:sz w:val="22"/>
          <w:szCs w:val="22"/>
        </w:rPr>
        <w:t>proba</w:t>
      </w:r>
      <w:proofErr w:type="spellEnd"/>
      <w:r w:rsidRPr="00EB121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B1215">
        <w:rPr>
          <w:rFonts w:ascii="Arial" w:hAnsi="Arial" w:cs="Arial"/>
          <w:bCs/>
          <w:sz w:val="22"/>
          <w:szCs w:val="22"/>
        </w:rPr>
        <w:t>manuala</w:t>
      </w:r>
      <w:proofErr w:type="spellEnd"/>
      <w:r w:rsidRPr="00EB1215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EB1215">
        <w:rPr>
          <w:rFonts w:ascii="Arial" w:hAnsi="Arial" w:cs="Arial"/>
          <w:bCs/>
          <w:sz w:val="22"/>
          <w:szCs w:val="22"/>
        </w:rPr>
        <w:t>intins</w:t>
      </w:r>
      <w:proofErr w:type="spellEnd"/>
      <w:r w:rsidRPr="00EB121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B1215">
        <w:rPr>
          <w:rFonts w:ascii="Arial" w:hAnsi="Arial" w:cs="Arial"/>
          <w:bCs/>
          <w:sz w:val="22"/>
          <w:szCs w:val="22"/>
        </w:rPr>
        <w:t>intre</w:t>
      </w:r>
      <w:proofErr w:type="spellEnd"/>
      <w:r w:rsidRPr="00EB121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B1215">
        <w:rPr>
          <w:rFonts w:ascii="Arial" w:hAnsi="Arial" w:cs="Arial"/>
          <w:bCs/>
          <w:sz w:val="22"/>
          <w:szCs w:val="22"/>
        </w:rPr>
        <w:t>degetul</w:t>
      </w:r>
      <w:proofErr w:type="spellEnd"/>
      <w:r w:rsidRPr="00EB1215">
        <w:rPr>
          <w:rFonts w:ascii="Arial" w:hAnsi="Arial" w:cs="Arial"/>
          <w:bCs/>
          <w:sz w:val="22"/>
          <w:szCs w:val="22"/>
        </w:rPr>
        <w:t xml:space="preserve"> mare </w:t>
      </w:r>
      <w:proofErr w:type="spellStart"/>
      <w:r w:rsidRPr="00EB1215">
        <w:rPr>
          <w:rFonts w:ascii="Arial" w:hAnsi="Arial" w:cs="Arial"/>
          <w:bCs/>
          <w:sz w:val="22"/>
          <w:szCs w:val="22"/>
        </w:rPr>
        <w:t>si</w:t>
      </w:r>
      <w:proofErr w:type="spellEnd"/>
      <w:r w:rsidRPr="00EB121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B1215">
        <w:rPr>
          <w:rFonts w:ascii="Arial" w:hAnsi="Arial" w:cs="Arial"/>
          <w:bCs/>
          <w:sz w:val="22"/>
          <w:szCs w:val="22"/>
        </w:rPr>
        <w:t>cel</w:t>
      </w:r>
      <w:proofErr w:type="spellEnd"/>
      <w:r w:rsidRPr="00EB121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B1215">
        <w:rPr>
          <w:rFonts w:ascii="Arial" w:hAnsi="Arial" w:cs="Arial"/>
          <w:bCs/>
          <w:sz w:val="22"/>
          <w:szCs w:val="22"/>
        </w:rPr>
        <w:t>aratator</w:t>
      </w:r>
      <w:proofErr w:type="spellEnd"/>
      <w:r w:rsidRPr="00EB1215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EB1215">
        <w:rPr>
          <w:rFonts w:ascii="Arial" w:hAnsi="Arial" w:cs="Arial"/>
          <w:bCs/>
          <w:sz w:val="22"/>
          <w:szCs w:val="22"/>
        </w:rPr>
        <w:t>aluatul</w:t>
      </w:r>
      <w:proofErr w:type="spellEnd"/>
      <w:r w:rsidRPr="00EB121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B1215">
        <w:rPr>
          <w:rFonts w:ascii="Arial" w:hAnsi="Arial" w:cs="Arial"/>
          <w:bCs/>
          <w:sz w:val="22"/>
          <w:szCs w:val="22"/>
        </w:rPr>
        <w:t>trebuie</w:t>
      </w:r>
      <w:proofErr w:type="spellEnd"/>
      <w:r w:rsidRPr="00EB121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proofErr w:type="gramStart"/>
      <w:r w:rsidRPr="00EB1215">
        <w:rPr>
          <w:rFonts w:ascii="Arial" w:hAnsi="Arial" w:cs="Arial"/>
          <w:bCs/>
          <w:sz w:val="22"/>
          <w:szCs w:val="22"/>
        </w:rPr>
        <w:t>sa</w:t>
      </w:r>
      <w:proofErr w:type="spellEnd"/>
      <w:proofErr w:type="gramEnd"/>
      <w:r w:rsidRPr="00EB1215">
        <w:rPr>
          <w:rFonts w:ascii="Arial" w:hAnsi="Arial" w:cs="Arial"/>
          <w:bCs/>
          <w:sz w:val="22"/>
          <w:szCs w:val="22"/>
        </w:rPr>
        <w:t xml:space="preserve"> se </w:t>
      </w:r>
      <w:proofErr w:type="spellStart"/>
      <w:r w:rsidRPr="00EB1215">
        <w:rPr>
          <w:rFonts w:ascii="Arial" w:hAnsi="Arial" w:cs="Arial"/>
          <w:bCs/>
          <w:sz w:val="22"/>
          <w:szCs w:val="22"/>
        </w:rPr>
        <w:t>intinda</w:t>
      </w:r>
      <w:proofErr w:type="spellEnd"/>
      <w:r w:rsidRPr="00EB121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B1215">
        <w:rPr>
          <w:rFonts w:ascii="Arial" w:hAnsi="Arial" w:cs="Arial"/>
          <w:bCs/>
          <w:sz w:val="22"/>
          <w:szCs w:val="22"/>
        </w:rPr>
        <w:t>intr</w:t>
      </w:r>
      <w:proofErr w:type="spellEnd"/>
      <w:r w:rsidRPr="00EB1215">
        <w:rPr>
          <w:rFonts w:ascii="Arial" w:hAnsi="Arial" w:cs="Arial"/>
          <w:bCs/>
          <w:sz w:val="22"/>
          <w:szCs w:val="22"/>
        </w:rPr>
        <w:t xml:space="preserve">-o </w:t>
      </w:r>
      <w:proofErr w:type="spellStart"/>
      <w:r w:rsidRPr="00EB1215">
        <w:rPr>
          <w:rFonts w:ascii="Arial" w:hAnsi="Arial" w:cs="Arial"/>
          <w:bCs/>
          <w:sz w:val="22"/>
          <w:szCs w:val="22"/>
        </w:rPr>
        <w:t>fasie</w:t>
      </w:r>
      <w:proofErr w:type="spellEnd"/>
      <w:r w:rsidRPr="00EB121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B1215">
        <w:rPr>
          <w:rFonts w:ascii="Arial" w:hAnsi="Arial" w:cs="Arial"/>
          <w:bCs/>
          <w:sz w:val="22"/>
          <w:szCs w:val="22"/>
        </w:rPr>
        <w:t>subtire</w:t>
      </w:r>
      <w:proofErr w:type="spellEnd"/>
      <w:r w:rsidRPr="00EB1215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EB1215">
        <w:rPr>
          <w:rFonts w:ascii="Arial" w:hAnsi="Arial" w:cs="Arial"/>
          <w:bCs/>
          <w:sz w:val="22"/>
          <w:szCs w:val="22"/>
        </w:rPr>
        <w:t>transparenta</w:t>
      </w:r>
      <w:proofErr w:type="spellEnd"/>
      <w:r w:rsidRPr="00EB121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B1215">
        <w:rPr>
          <w:rFonts w:ascii="Arial" w:hAnsi="Arial" w:cs="Arial"/>
          <w:bCs/>
          <w:sz w:val="22"/>
          <w:szCs w:val="22"/>
        </w:rPr>
        <w:t>si</w:t>
      </w:r>
      <w:proofErr w:type="spellEnd"/>
      <w:r w:rsidRPr="00EB121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B1215">
        <w:rPr>
          <w:rFonts w:ascii="Arial" w:hAnsi="Arial" w:cs="Arial"/>
          <w:bCs/>
          <w:sz w:val="22"/>
          <w:szCs w:val="22"/>
        </w:rPr>
        <w:t>elastica</w:t>
      </w:r>
      <w:proofErr w:type="spellEnd"/>
      <w:r w:rsidRPr="00EB1215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EB1215">
        <w:rPr>
          <w:rFonts w:ascii="Arial" w:hAnsi="Arial" w:cs="Arial"/>
          <w:bCs/>
          <w:sz w:val="22"/>
          <w:szCs w:val="22"/>
        </w:rPr>
        <w:t>fara</w:t>
      </w:r>
      <w:proofErr w:type="spellEnd"/>
      <w:r w:rsidRPr="00EB121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B1215">
        <w:rPr>
          <w:rFonts w:ascii="Arial" w:hAnsi="Arial" w:cs="Arial"/>
          <w:bCs/>
          <w:sz w:val="22"/>
          <w:szCs w:val="22"/>
        </w:rPr>
        <w:t>sa</w:t>
      </w:r>
      <w:proofErr w:type="spellEnd"/>
      <w:r w:rsidRPr="00EB1215">
        <w:rPr>
          <w:rFonts w:ascii="Arial" w:hAnsi="Arial" w:cs="Arial"/>
          <w:bCs/>
          <w:sz w:val="22"/>
          <w:szCs w:val="22"/>
        </w:rPr>
        <w:t xml:space="preserve"> se </w:t>
      </w:r>
      <w:proofErr w:type="spellStart"/>
      <w:r w:rsidRPr="00EB1215">
        <w:rPr>
          <w:rFonts w:ascii="Arial" w:hAnsi="Arial" w:cs="Arial"/>
          <w:bCs/>
          <w:sz w:val="22"/>
          <w:szCs w:val="22"/>
        </w:rPr>
        <w:t>rupa</w:t>
      </w:r>
      <w:proofErr w:type="spellEnd"/>
      <w:r w:rsidRPr="00EB1215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 w:rsidRPr="00EB1215">
        <w:rPr>
          <w:rFonts w:ascii="Arial" w:hAnsi="Arial" w:cs="Arial"/>
          <w:bCs/>
          <w:sz w:val="22"/>
          <w:szCs w:val="22"/>
        </w:rPr>
        <w:t>Aluatul</w:t>
      </w:r>
      <w:proofErr w:type="spellEnd"/>
      <w:r w:rsidRPr="00EB121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B1215">
        <w:rPr>
          <w:rFonts w:ascii="Arial" w:hAnsi="Arial" w:cs="Arial"/>
          <w:bCs/>
          <w:sz w:val="22"/>
          <w:szCs w:val="22"/>
        </w:rPr>
        <w:t>insuficient</w:t>
      </w:r>
      <w:proofErr w:type="spellEnd"/>
      <w:r w:rsidRPr="00EB121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B1215">
        <w:rPr>
          <w:rFonts w:ascii="Arial" w:hAnsi="Arial" w:cs="Arial"/>
          <w:bCs/>
          <w:sz w:val="22"/>
          <w:szCs w:val="22"/>
        </w:rPr>
        <w:t>framantat</w:t>
      </w:r>
      <w:proofErr w:type="spellEnd"/>
      <w:r w:rsidRPr="00EB121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proofErr w:type="gramStart"/>
      <w:r w:rsidRPr="00EB1215">
        <w:rPr>
          <w:rFonts w:ascii="Arial" w:hAnsi="Arial" w:cs="Arial"/>
          <w:bCs/>
          <w:sz w:val="22"/>
          <w:szCs w:val="22"/>
        </w:rPr>
        <w:t>este</w:t>
      </w:r>
      <w:proofErr w:type="spellEnd"/>
      <w:proofErr w:type="gramEnd"/>
      <w:r w:rsidRPr="00EB121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B1215">
        <w:rPr>
          <w:rFonts w:ascii="Arial" w:hAnsi="Arial" w:cs="Arial"/>
          <w:bCs/>
          <w:sz w:val="22"/>
          <w:szCs w:val="22"/>
        </w:rPr>
        <w:t>omogen</w:t>
      </w:r>
      <w:proofErr w:type="spellEnd"/>
      <w:r w:rsidRPr="00EB1215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EB1215">
        <w:rPr>
          <w:rFonts w:ascii="Arial" w:hAnsi="Arial" w:cs="Arial"/>
          <w:bCs/>
          <w:sz w:val="22"/>
          <w:szCs w:val="22"/>
        </w:rPr>
        <w:t>dar</w:t>
      </w:r>
      <w:proofErr w:type="spellEnd"/>
      <w:r w:rsidRPr="00EB121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B1215">
        <w:rPr>
          <w:rFonts w:ascii="Arial" w:hAnsi="Arial" w:cs="Arial"/>
          <w:bCs/>
          <w:sz w:val="22"/>
          <w:szCs w:val="22"/>
        </w:rPr>
        <w:t>este</w:t>
      </w:r>
      <w:proofErr w:type="spellEnd"/>
      <w:r w:rsidRPr="00EB121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B1215">
        <w:rPr>
          <w:rFonts w:ascii="Arial" w:hAnsi="Arial" w:cs="Arial"/>
          <w:bCs/>
          <w:sz w:val="22"/>
          <w:szCs w:val="22"/>
        </w:rPr>
        <w:t>lipicios</w:t>
      </w:r>
      <w:proofErr w:type="spellEnd"/>
      <w:r w:rsidRPr="00EB121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B1215">
        <w:rPr>
          <w:rFonts w:ascii="Arial" w:hAnsi="Arial" w:cs="Arial"/>
          <w:bCs/>
          <w:sz w:val="22"/>
          <w:szCs w:val="22"/>
        </w:rPr>
        <w:t>si</w:t>
      </w:r>
      <w:proofErr w:type="spellEnd"/>
      <w:r w:rsidRPr="00EB121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B1215">
        <w:rPr>
          <w:rFonts w:ascii="Arial" w:hAnsi="Arial" w:cs="Arial"/>
          <w:bCs/>
          <w:sz w:val="22"/>
          <w:szCs w:val="22"/>
        </w:rPr>
        <w:t>vascos</w:t>
      </w:r>
      <w:proofErr w:type="spellEnd"/>
      <w:r w:rsidRPr="00EB121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B1215">
        <w:rPr>
          <w:rFonts w:ascii="Arial" w:hAnsi="Arial" w:cs="Arial"/>
          <w:bCs/>
          <w:sz w:val="22"/>
          <w:szCs w:val="22"/>
        </w:rPr>
        <w:t>iar</w:t>
      </w:r>
      <w:proofErr w:type="spellEnd"/>
      <w:r w:rsidRPr="00EB121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B1215">
        <w:rPr>
          <w:rFonts w:ascii="Arial" w:hAnsi="Arial" w:cs="Arial"/>
          <w:bCs/>
          <w:sz w:val="22"/>
          <w:szCs w:val="22"/>
        </w:rPr>
        <w:t>aluatul</w:t>
      </w:r>
      <w:proofErr w:type="spellEnd"/>
      <w:r w:rsidRPr="00EB121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B1215">
        <w:rPr>
          <w:rFonts w:ascii="Arial" w:hAnsi="Arial" w:cs="Arial"/>
          <w:bCs/>
          <w:sz w:val="22"/>
          <w:szCs w:val="22"/>
        </w:rPr>
        <w:t>framantat</w:t>
      </w:r>
      <w:proofErr w:type="spellEnd"/>
      <w:r w:rsidRPr="00EB121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B1215">
        <w:rPr>
          <w:rFonts w:ascii="Arial" w:hAnsi="Arial" w:cs="Arial"/>
          <w:bCs/>
          <w:sz w:val="22"/>
          <w:szCs w:val="22"/>
        </w:rPr>
        <w:t>excesiv</w:t>
      </w:r>
      <w:proofErr w:type="spellEnd"/>
      <w:r w:rsidRPr="00EB121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B1215">
        <w:rPr>
          <w:rFonts w:ascii="Arial" w:hAnsi="Arial" w:cs="Arial"/>
          <w:bCs/>
          <w:sz w:val="22"/>
          <w:szCs w:val="22"/>
        </w:rPr>
        <w:t>este</w:t>
      </w:r>
      <w:proofErr w:type="spellEnd"/>
      <w:r w:rsidRPr="00EB121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B1215">
        <w:rPr>
          <w:rFonts w:ascii="Arial" w:hAnsi="Arial" w:cs="Arial"/>
          <w:bCs/>
          <w:sz w:val="22"/>
          <w:szCs w:val="22"/>
        </w:rPr>
        <w:t>extensibil</w:t>
      </w:r>
      <w:proofErr w:type="spellEnd"/>
      <w:r w:rsidRPr="00EB1215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EB1215">
        <w:rPr>
          <w:rFonts w:ascii="Arial" w:hAnsi="Arial" w:cs="Arial"/>
          <w:bCs/>
          <w:sz w:val="22"/>
          <w:szCs w:val="22"/>
        </w:rPr>
        <w:t>fara</w:t>
      </w:r>
      <w:proofErr w:type="spellEnd"/>
      <w:r w:rsidRPr="00EB121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B1215">
        <w:rPr>
          <w:rFonts w:ascii="Arial" w:hAnsi="Arial" w:cs="Arial"/>
          <w:bCs/>
          <w:sz w:val="22"/>
          <w:szCs w:val="22"/>
        </w:rPr>
        <w:t>tenacitate</w:t>
      </w:r>
      <w:proofErr w:type="spellEnd"/>
      <w:r w:rsidRPr="00EB121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B1215">
        <w:rPr>
          <w:rFonts w:ascii="Arial" w:hAnsi="Arial" w:cs="Arial"/>
          <w:bCs/>
          <w:sz w:val="22"/>
          <w:szCs w:val="22"/>
        </w:rPr>
        <w:t>si</w:t>
      </w:r>
      <w:proofErr w:type="spellEnd"/>
      <w:r w:rsidRPr="00EB1215">
        <w:rPr>
          <w:rFonts w:ascii="Arial" w:hAnsi="Arial" w:cs="Arial"/>
          <w:bCs/>
          <w:sz w:val="22"/>
          <w:szCs w:val="22"/>
        </w:rPr>
        <w:t xml:space="preserve"> la </w:t>
      </w:r>
      <w:proofErr w:type="spellStart"/>
      <w:r w:rsidRPr="00EB1215">
        <w:rPr>
          <w:rFonts w:ascii="Arial" w:hAnsi="Arial" w:cs="Arial"/>
          <w:bCs/>
          <w:sz w:val="22"/>
          <w:szCs w:val="22"/>
        </w:rPr>
        <w:t>proba</w:t>
      </w:r>
      <w:proofErr w:type="spellEnd"/>
      <w:r w:rsidRPr="00EB121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B1215">
        <w:rPr>
          <w:rFonts w:ascii="Arial" w:hAnsi="Arial" w:cs="Arial"/>
          <w:bCs/>
          <w:sz w:val="22"/>
          <w:szCs w:val="22"/>
        </w:rPr>
        <w:t>manuala</w:t>
      </w:r>
      <w:proofErr w:type="spellEnd"/>
      <w:r w:rsidRPr="00EB1215">
        <w:rPr>
          <w:rFonts w:ascii="Arial" w:hAnsi="Arial" w:cs="Arial"/>
          <w:bCs/>
          <w:sz w:val="22"/>
          <w:szCs w:val="22"/>
        </w:rPr>
        <w:t xml:space="preserve"> se </w:t>
      </w:r>
      <w:proofErr w:type="spellStart"/>
      <w:r w:rsidRPr="00EB1215">
        <w:rPr>
          <w:rFonts w:ascii="Arial" w:hAnsi="Arial" w:cs="Arial"/>
          <w:bCs/>
          <w:sz w:val="22"/>
          <w:szCs w:val="22"/>
        </w:rPr>
        <w:t>rupe</w:t>
      </w:r>
      <w:proofErr w:type="spellEnd"/>
      <w:r w:rsidRPr="00EB1215">
        <w:rPr>
          <w:rFonts w:ascii="Arial" w:hAnsi="Arial" w:cs="Arial"/>
          <w:bCs/>
          <w:sz w:val="22"/>
          <w:szCs w:val="22"/>
        </w:rPr>
        <w:t>.</w:t>
      </w:r>
      <w:r w:rsidRPr="00EB1215">
        <w:rPr>
          <w:rFonts w:ascii="Arial" w:hAnsi="Arial" w:cs="Arial"/>
          <w:bCs/>
          <w:sz w:val="22"/>
          <w:szCs w:val="22"/>
          <w:u w:val="single"/>
          <w:lang w:val="fr-FR"/>
        </w:rPr>
        <w:t xml:space="preserve"> </w:t>
      </w:r>
    </w:p>
    <w:p w:rsidR="00EB1215" w:rsidRPr="00590AE5" w:rsidRDefault="00EB1215" w:rsidP="00EB1215">
      <w:pPr>
        <w:numPr>
          <w:ilvl w:val="0"/>
          <w:numId w:val="34"/>
        </w:numPr>
        <w:rPr>
          <w:rFonts w:ascii="Arial" w:hAnsi="Arial" w:cs="Arial"/>
          <w:bCs/>
          <w:sz w:val="22"/>
          <w:szCs w:val="22"/>
          <w:lang w:val="ro-RO"/>
        </w:rPr>
      </w:pPr>
      <w:r w:rsidRPr="00EB1215">
        <w:rPr>
          <w:rFonts w:ascii="Arial" w:hAnsi="Arial" w:cs="Arial"/>
          <w:bCs/>
          <w:sz w:val="22"/>
          <w:szCs w:val="22"/>
          <w:u w:val="single"/>
          <w:lang w:val="ro-RO"/>
        </w:rPr>
        <w:t>F</w:t>
      </w:r>
      <w:r w:rsidRPr="00590AE5">
        <w:rPr>
          <w:rFonts w:ascii="Arial" w:hAnsi="Arial" w:cs="Arial"/>
          <w:bCs/>
          <w:sz w:val="22"/>
          <w:szCs w:val="22"/>
          <w:u w:val="single"/>
          <w:lang w:val="fr-FR"/>
        </w:rPr>
        <w:t xml:space="preserve">ERMENTAREA FINALA IN DOSPITOR: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temperatura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 de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dospire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trebuie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 sa fie &lt; de </w:t>
      </w:r>
      <w:r w:rsidRPr="00590AE5">
        <w:rPr>
          <w:rFonts w:ascii="Arial" w:hAnsi="Arial" w:cs="Arial"/>
          <w:bCs/>
          <w:sz w:val="22"/>
          <w:szCs w:val="22"/>
        </w:rPr>
        <w:t>30</w:t>
      </w:r>
      <w:r w:rsidRPr="00590AE5">
        <w:rPr>
          <w:rFonts w:ascii="Arial" w:hAnsi="Arial" w:cs="Arial"/>
          <w:bCs/>
          <w:sz w:val="22"/>
          <w:szCs w:val="22"/>
          <w:vertAlign w:val="superscript"/>
        </w:rPr>
        <w:t>0</w:t>
      </w:r>
      <w:r w:rsidRPr="00590AE5">
        <w:rPr>
          <w:rFonts w:ascii="Arial" w:hAnsi="Arial" w:cs="Arial"/>
          <w:bCs/>
          <w:sz w:val="22"/>
          <w:szCs w:val="22"/>
        </w:rPr>
        <w:t xml:space="preserve">C. La </w:t>
      </w:r>
      <w:proofErr w:type="spellStart"/>
      <w:r w:rsidRPr="00590AE5">
        <w:rPr>
          <w:rFonts w:ascii="Arial" w:hAnsi="Arial" w:cs="Arial"/>
          <w:bCs/>
          <w:sz w:val="22"/>
          <w:szCs w:val="22"/>
        </w:rPr>
        <w:t>valori</w:t>
      </w:r>
      <w:proofErr w:type="spellEnd"/>
      <w:r w:rsidRPr="00590AE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590AE5">
        <w:rPr>
          <w:rFonts w:ascii="Arial" w:hAnsi="Arial" w:cs="Arial"/>
          <w:bCs/>
          <w:sz w:val="22"/>
          <w:szCs w:val="22"/>
        </w:rPr>
        <w:t>mai</w:t>
      </w:r>
      <w:proofErr w:type="spellEnd"/>
      <w:r w:rsidRPr="00590AE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590AE5">
        <w:rPr>
          <w:rFonts w:ascii="Arial" w:hAnsi="Arial" w:cs="Arial"/>
          <w:bCs/>
          <w:sz w:val="22"/>
          <w:szCs w:val="22"/>
        </w:rPr>
        <w:t>mari</w:t>
      </w:r>
      <w:proofErr w:type="spellEnd"/>
      <w:r w:rsidRPr="00590AE5">
        <w:rPr>
          <w:rFonts w:ascii="Arial" w:hAnsi="Arial" w:cs="Arial"/>
          <w:bCs/>
          <w:sz w:val="22"/>
          <w:szCs w:val="22"/>
        </w:rPr>
        <w:t xml:space="preserve"> se </w:t>
      </w:r>
      <w:proofErr w:type="spellStart"/>
      <w:r w:rsidRPr="00590AE5">
        <w:rPr>
          <w:rFonts w:ascii="Arial" w:hAnsi="Arial" w:cs="Arial"/>
          <w:bCs/>
          <w:sz w:val="22"/>
          <w:szCs w:val="22"/>
        </w:rPr>
        <w:t>obtin</w:t>
      </w:r>
      <w:proofErr w:type="spellEnd"/>
      <w:r w:rsidRPr="00590AE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590AE5">
        <w:rPr>
          <w:rFonts w:ascii="Arial" w:hAnsi="Arial" w:cs="Arial"/>
          <w:bCs/>
          <w:sz w:val="22"/>
          <w:szCs w:val="22"/>
        </w:rPr>
        <w:t>produse</w:t>
      </w:r>
      <w:proofErr w:type="spellEnd"/>
      <w:r w:rsidRPr="00590AE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590AE5">
        <w:rPr>
          <w:rFonts w:ascii="Arial" w:hAnsi="Arial" w:cs="Arial"/>
          <w:bCs/>
          <w:sz w:val="22"/>
          <w:szCs w:val="22"/>
        </w:rPr>
        <w:t>aplatizate</w:t>
      </w:r>
      <w:proofErr w:type="gramStart"/>
      <w:r w:rsidRPr="00590AE5">
        <w:rPr>
          <w:rFonts w:ascii="Arial" w:hAnsi="Arial" w:cs="Arial"/>
          <w:bCs/>
          <w:sz w:val="22"/>
          <w:szCs w:val="22"/>
        </w:rPr>
        <w:t>,suprafermentate</w:t>
      </w:r>
      <w:proofErr w:type="spellEnd"/>
      <w:proofErr w:type="gramEnd"/>
      <w:r w:rsidRPr="00590AE5">
        <w:rPr>
          <w:rFonts w:ascii="Arial" w:hAnsi="Arial" w:cs="Arial"/>
          <w:bCs/>
          <w:sz w:val="22"/>
          <w:szCs w:val="22"/>
        </w:rPr>
        <w:t xml:space="preserve">. </w:t>
      </w:r>
      <w:r w:rsidRPr="00590AE5">
        <w:rPr>
          <w:rFonts w:ascii="Arial" w:hAnsi="Arial" w:cs="Arial"/>
          <w:bCs/>
          <w:sz w:val="22"/>
          <w:szCs w:val="22"/>
        </w:rPr>
        <w:tab/>
        <w:t>-</w:t>
      </w:r>
      <w:proofErr w:type="spellStart"/>
      <w:r w:rsidRPr="00590AE5">
        <w:rPr>
          <w:rFonts w:ascii="Arial" w:hAnsi="Arial" w:cs="Arial"/>
          <w:bCs/>
          <w:sz w:val="22"/>
          <w:szCs w:val="22"/>
        </w:rPr>
        <w:t>umiditatea</w:t>
      </w:r>
      <w:proofErr w:type="spellEnd"/>
      <w:r w:rsidRPr="00590AE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590AE5">
        <w:rPr>
          <w:rFonts w:ascii="Arial" w:hAnsi="Arial" w:cs="Arial"/>
          <w:bCs/>
          <w:sz w:val="22"/>
          <w:szCs w:val="22"/>
        </w:rPr>
        <w:t>relativa</w:t>
      </w:r>
      <w:proofErr w:type="spellEnd"/>
      <w:r w:rsidRPr="00590AE5">
        <w:rPr>
          <w:rFonts w:ascii="Arial" w:hAnsi="Arial" w:cs="Arial"/>
          <w:bCs/>
          <w:sz w:val="22"/>
          <w:szCs w:val="22"/>
        </w:rPr>
        <w:t xml:space="preserve"> a </w:t>
      </w:r>
      <w:proofErr w:type="spellStart"/>
      <w:r w:rsidRPr="00590AE5">
        <w:rPr>
          <w:rFonts w:ascii="Arial" w:hAnsi="Arial" w:cs="Arial"/>
          <w:bCs/>
          <w:sz w:val="22"/>
          <w:szCs w:val="22"/>
        </w:rPr>
        <w:t>aerului</w:t>
      </w:r>
      <w:proofErr w:type="spellEnd"/>
      <w:r w:rsidRPr="00590AE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590AE5">
        <w:rPr>
          <w:rFonts w:ascii="Arial" w:hAnsi="Arial" w:cs="Arial"/>
          <w:bCs/>
          <w:sz w:val="22"/>
          <w:szCs w:val="22"/>
        </w:rPr>
        <w:t>trebuie</w:t>
      </w:r>
      <w:proofErr w:type="spellEnd"/>
      <w:r w:rsidRPr="00590AE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proofErr w:type="gramStart"/>
      <w:r w:rsidRPr="00590AE5">
        <w:rPr>
          <w:rFonts w:ascii="Arial" w:hAnsi="Arial" w:cs="Arial"/>
          <w:bCs/>
          <w:sz w:val="22"/>
          <w:szCs w:val="22"/>
        </w:rPr>
        <w:t>sa</w:t>
      </w:r>
      <w:proofErr w:type="spellEnd"/>
      <w:proofErr w:type="gramEnd"/>
      <w:r w:rsidRPr="00590AE5">
        <w:rPr>
          <w:rFonts w:ascii="Arial" w:hAnsi="Arial" w:cs="Arial"/>
          <w:bCs/>
          <w:sz w:val="22"/>
          <w:szCs w:val="22"/>
        </w:rPr>
        <w:t xml:space="preserve"> fie 70-80%. La </w:t>
      </w:r>
      <w:proofErr w:type="spellStart"/>
      <w:r w:rsidRPr="00590AE5">
        <w:rPr>
          <w:rFonts w:ascii="Arial" w:hAnsi="Arial" w:cs="Arial"/>
          <w:bCs/>
          <w:sz w:val="22"/>
          <w:szCs w:val="22"/>
        </w:rPr>
        <w:t>valori</w:t>
      </w:r>
      <w:proofErr w:type="spellEnd"/>
      <w:r w:rsidRPr="00590AE5">
        <w:rPr>
          <w:rFonts w:ascii="Arial" w:hAnsi="Arial" w:cs="Arial"/>
          <w:bCs/>
          <w:sz w:val="22"/>
          <w:szCs w:val="22"/>
        </w:rPr>
        <w:t xml:space="preserve"> &lt; 70% se </w:t>
      </w:r>
      <w:proofErr w:type="spellStart"/>
      <w:r w:rsidRPr="00590AE5">
        <w:rPr>
          <w:rFonts w:ascii="Arial" w:hAnsi="Arial" w:cs="Arial"/>
          <w:bCs/>
          <w:sz w:val="22"/>
          <w:szCs w:val="22"/>
        </w:rPr>
        <w:t>formeaza</w:t>
      </w:r>
      <w:proofErr w:type="spellEnd"/>
      <w:r w:rsidRPr="00590AE5">
        <w:rPr>
          <w:rFonts w:ascii="Arial" w:hAnsi="Arial" w:cs="Arial"/>
          <w:bCs/>
          <w:sz w:val="22"/>
          <w:szCs w:val="22"/>
        </w:rPr>
        <w:t xml:space="preserve"> o </w:t>
      </w:r>
      <w:proofErr w:type="spellStart"/>
      <w:r w:rsidRPr="00590AE5">
        <w:rPr>
          <w:rFonts w:ascii="Arial" w:hAnsi="Arial" w:cs="Arial"/>
          <w:bCs/>
          <w:sz w:val="22"/>
          <w:szCs w:val="22"/>
        </w:rPr>
        <w:t>pojghita</w:t>
      </w:r>
      <w:proofErr w:type="spellEnd"/>
      <w:r w:rsidRPr="00590AE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590AE5">
        <w:rPr>
          <w:rFonts w:ascii="Arial" w:hAnsi="Arial" w:cs="Arial"/>
          <w:bCs/>
          <w:sz w:val="22"/>
          <w:szCs w:val="22"/>
        </w:rPr>
        <w:t>uscata</w:t>
      </w:r>
      <w:proofErr w:type="spellEnd"/>
      <w:r w:rsidRPr="00590AE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590AE5">
        <w:rPr>
          <w:rFonts w:ascii="Arial" w:hAnsi="Arial" w:cs="Arial"/>
          <w:bCs/>
          <w:sz w:val="22"/>
          <w:szCs w:val="22"/>
        </w:rPr>
        <w:t>pe</w:t>
      </w:r>
      <w:proofErr w:type="spellEnd"/>
      <w:r w:rsidRPr="00590AE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590AE5">
        <w:rPr>
          <w:rFonts w:ascii="Arial" w:hAnsi="Arial" w:cs="Arial"/>
          <w:bCs/>
          <w:sz w:val="22"/>
          <w:szCs w:val="22"/>
        </w:rPr>
        <w:t>suprafata</w:t>
      </w:r>
      <w:proofErr w:type="spellEnd"/>
      <w:r w:rsidRPr="00590AE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590AE5">
        <w:rPr>
          <w:rFonts w:ascii="Arial" w:hAnsi="Arial" w:cs="Arial"/>
          <w:bCs/>
          <w:sz w:val="22"/>
          <w:szCs w:val="22"/>
        </w:rPr>
        <w:t>aluatului</w:t>
      </w:r>
      <w:proofErr w:type="spellEnd"/>
      <w:r w:rsidRPr="00590AE5">
        <w:rPr>
          <w:rFonts w:ascii="Arial" w:hAnsi="Arial" w:cs="Arial"/>
          <w:bCs/>
          <w:sz w:val="22"/>
          <w:szCs w:val="22"/>
        </w:rPr>
        <w:t xml:space="preserve"> care ulterior se </w:t>
      </w:r>
      <w:proofErr w:type="spellStart"/>
      <w:r w:rsidRPr="00590AE5">
        <w:rPr>
          <w:rFonts w:ascii="Arial" w:hAnsi="Arial" w:cs="Arial"/>
          <w:bCs/>
          <w:sz w:val="22"/>
          <w:szCs w:val="22"/>
        </w:rPr>
        <w:t>rupe</w:t>
      </w:r>
      <w:proofErr w:type="spellEnd"/>
      <w:r w:rsidRPr="00590AE5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590AE5">
        <w:rPr>
          <w:rFonts w:ascii="Arial" w:hAnsi="Arial" w:cs="Arial"/>
          <w:bCs/>
          <w:sz w:val="22"/>
          <w:szCs w:val="22"/>
        </w:rPr>
        <w:t>pierzand</w:t>
      </w:r>
      <w:proofErr w:type="spellEnd"/>
      <w:r w:rsidRPr="00590AE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590AE5">
        <w:rPr>
          <w:rFonts w:ascii="Arial" w:hAnsi="Arial" w:cs="Arial"/>
          <w:bCs/>
          <w:sz w:val="22"/>
          <w:szCs w:val="22"/>
        </w:rPr>
        <w:t>volum</w:t>
      </w:r>
      <w:proofErr w:type="spellEnd"/>
      <w:r w:rsidRPr="00590AE5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590AE5">
        <w:rPr>
          <w:rFonts w:ascii="Arial" w:hAnsi="Arial" w:cs="Arial"/>
          <w:bCs/>
          <w:sz w:val="22"/>
          <w:szCs w:val="22"/>
        </w:rPr>
        <w:t>iar</w:t>
      </w:r>
      <w:proofErr w:type="spellEnd"/>
      <w:r w:rsidRPr="00590AE5">
        <w:rPr>
          <w:rFonts w:ascii="Arial" w:hAnsi="Arial" w:cs="Arial"/>
          <w:bCs/>
          <w:sz w:val="22"/>
          <w:szCs w:val="22"/>
        </w:rPr>
        <w:t xml:space="preserve"> la </w:t>
      </w:r>
      <w:proofErr w:type="spellStart"/>
      <w:r w:rsidRPr="00590AE5">
        <w:rPr>
          <w:rFonts w:ascii="Arial" w:hAnsi="Arial" w:cs="Arial"/>
          <w:bCs/>
          <w:sz w:val="22"/>
          <w:szCs w:val="22"/>
        </w:rPr>
        <w:t>valori</w:t>
      </w:r>
      <w:proofErr w:type="spellEnd"/>
      <w:r w:rsidRPr="00590AE5">
        <w:rPr>
          <w:rFonts w:ascii="Arial" w:hAnsi="Arial" w:cs="Arial"/>
          <w:bCs/>
          <w:sz w:val="22"/>
          <w:szCs w:val="22"/>
        </w:rPr>
        <w:t xml:space="preserve">&gt; 80% se </w:t>
      </w:r>
      <w:proofErr w:type="spellStart"/>
      <w:r w:rsidRPr="00590AE5">
        <w:rPr>
          <w:rFonts w:ascii="Arial" w:hAnsi="Arial" w:cs="Arial"/>
          <w:bCs/>
          <w:sz w:val="22"/>
          <w:szCs w:val="22"/>
        </w:rPr>
        <w:t>umecteaza</w:t>
      </w:r>
      <w:proofErr w:type="spellEnd"/>
      <w:r w:rsidRPr="00590AE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590AE5">
        <w:rPr>
          <w:rFonts w:ascii="Arial" w:hAnsi="Arial" w:cs="Arial"/>
          <w:bCs/>
          <w:sz w:val="22"/>
          <w:szCs w:val="22"/>
        </w:rPr>
        <w:t>suprafata</w:t>
      </w:r>
      <w:proofErr w:type="spellEnd"/>
      <w:r w:rsidRPr="00590AE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590AE5">
        <w:rPr>
          <w:rFonts w:ascii="Arial" w:hAnsi="Arial" w:cs="Arial"/>
          <w:bCs/>
          <w:sz w:val="22"/>
          <w:szCs w:val="22"/>
        </w:rPr>
        <w:t>aluatului</w:t>
      </w:r>
      <w:proofErr w:type="spellEnd"/>
      <w:r w:rsidRPr="00590AE5">
        <w:rPr>
          <w:rFonts w:ascii="Arial" w:hAnsi="Arial" w:cs="Arial"/>
          <w:bCs/>
          <w:sz w:val="22"/>
          <w:szCs w:val="22"/>
        </w:rPr>
        <w:t xml:space="preserve"> care conduce la </w:t>
      </w:r>
      <w:proofErr w:type="spellStart"/>
      <w:r w:rsidRPr="00590AE5">
        <w:rPr>
          <w:rFonts w:ascii="Arial" w:hAnsi="Arial" w:cs="Arial"/>
          <w:bCs/>
          <w:sz w:val="22"/>
          <w:szCs w:val="22"/>
        </w:rPr>
        <w:t>aplatizarea</w:t>
      </w:r>
      <w:proofErr w:type="spellEnd"/>
      <w:r w:rsidRPr="00590AE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590AE5">
        <w:rPr>
          <w:rFonts w:ascii="Arial" w:hAnsi="Arial" w:cs="Arial"/>
          <w:bCs/>
          <w:sz w:val="22"/>
          <w:szCs w:val="22"/>
        </w:rPr>
        <w:t>acestuia</w:t>
      </w:r>
      <w:proofErr w:type="spellEnd"/>
      <w:r w:rsidRPr="00590AE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590AE5">
        <w:rPr>
          <w:rFonts w:ascii="Arial" w:hAnsi="Arial" w:cs="Arial"/>
          <w:bCs/>
          <w:sz w:val="22"/>
          <w:szCs w:val="22"/>
        </w:rPr>
        <w:t>si</w:t>
      </w:r>
      <w:proofErr w:type="spellEnd"/>
      <w:r w:rsidRPr="00590AE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590AE5">
        <w:rPr>
          <w:rFonts w:ascii="Arial" w:hAnsi="Arial" w:cs="Arial"/>
          <w:bCs/>
          <w:sz w:val="22"/>
          <w:szCs w:val="22"/>
        </w:rPr>
        <w:t>lipirea</w:t>
      </w:r>
      <w:proofErr w:type="spellEnd"/>
      <w:r w:rsidRPr="00590AE5"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 w:rsidRPr="00590AE5">
        <w:rPr>
          <w:rFonts w:ascii="Arial" w:hAnsi="Arial" w:cs="Arial"/>
          <w:bCs/>
          <w:sz w:val="22"/>
          <w:szCs w:val="22"/>
        </w:rPr>
        <w:t>panacoade</w:t>
      </w:r>
      <w:proofErr w:type="spellEnd"/>
      <w:r w:rsidRPr="00590AE5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590AE5">
        <w:rPr>
          <w:rFonts w:ascii="Arial" w:hAnsi="Arial" w:cs="Arial"/>
          <w:bCs/>
          <w:sz w:val="22"/>
          <w:szCs w:val="22"/>
        </w:rPr>
        <w:t>basici</w:t>
      </w:r>
      <w:proofErr w:type="spellEnd"/>
      <w:r w:rsidRPr="00590AE5">
        <w:rPr>
          <w:rFonts w:ascii="Arial" w:hAnsi="Arial" w:cs="Arial"/>
          <w:bCs/>
          <w:sz w:val="22"/>
          <w:szCs w:val="22"/>
        </w:rPr>
        <w:t xml:space="preserve"> sub </w:t>
      </w:r>
      <w:proofErr w:type="spellStart"/>
      <w:r w:rsidRPr="00590AE5">
        <w:rPr>
          <w:rFonts w:ascii="Arial" w:hAnsi="Arial" w:cs="Arial"/>
          <w:bCs/>
          <w:sz w:val="22"/>
          <w:szCs w:val="22"/>
        </w:rPr>
        <w:t>coaja</w:t>
      </w:r>
      <w:proofErr w:type="spellEnd"/>
      <w:r w:rsidRPr="00590AE5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590AE5">
        <w:rPr>
          <w:rFonts w:ascii="Arial" w:hAnsi="Arial" w:cs="Arial"/>
          <w:bCs/>
          <w:sz w:val="22"/>
          <w:szCs w:val="22"/>
        </w:rPr>
        <w:t>rumenire</w:t>
      </w:r>
      <w:proofErr w:type="spellEnd"/>
      <w:r w:rsidRPr="00590AE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590AE5">
        <w:rPr>
          <w:rFonts w:ascii="Arial" w:hAnsi="Arial" w:cs="Arial"/>
          <w:bCs/>
          <w:sz w:val="22"/>
          <w:szCs w:val="22"/>
        </w:rPr>
        <w:t>neuniforma</w:t>
      </w:r>
      <w:proofErr w:type="spellEnd"/>
      <w:r w:rsidRPr="00590AE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590AE5">
        <w:rPr>
          <w:rFonts w:ascii="Arial" w:hAnsi="Arial" w:cs="Arial"/>
          <w:bCs/>
          <w:sz w:val="22"/>
          <w:szCs w:val="22"/>
        </w:rPr>
        <w:t>dupa</w:t>
      </w:r>
      <w:proofErr w:type="spellEnd"/>
      <w:r w:rsidRPr="00590AE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590AE5">
        <w:rPr>
          <w:rFonts w:ascii="Arial" w:hAnsi="Arial" w:cs="Arial"/>
          <w:bCs/>
          <w:sz w:val="22"/>
          <w:szCs w:val="22"/>
        </w:rPr>
        <w:t>coacere</w:t>
      </w:r>
      <w:proofErr w:type="spellEnd"/>
      <w:r w:rsidRPr="00590AE5">
        <w:rPr>
          <w:rFonts w:ascii="Arial" w:hAnsi="Arial" w:cs="Arial"/>
          <w:bCs/>
          <w:sz w:val="22"/>
          <w:szCs w:val="22"/>
        </w:rPr>
        <w:t>.</w:t>
      </w:r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 </w:t>
      </w:r>
    </w:p>
    <w:p w:rsidR="00EB1215" w:rsidRPr="00590AE5" w:rsidRDefault="00EB1215" w:rsidP="00EB1215">
      <w:pPr>
        <w:rPr>
          <w:rFonts w:ascii="Arial" w:hAnsi="Arial" w:cs="Arial"/>
          <w:bCs/>
          <w:sz w:val="22"/>
          <w:szCs w:val="22"/>
          <w:lang w:val="ro-RO"/>
        </w:rPr>
      </w:pPr>
      <w:r w:rsidRPr="00590AE5">
        <w:rPr>
          <w:rFonts w:ascii="Arial" w:hAnsi="Arial" w:cs="Arial"/>
          <w:bCs/>
          <w:sz w:val="22"/>
          <w:szCs w:val="22"/>
          <w:lang w:val="fr-FR"/>
        </w:rPr>
        <w:t>-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timpul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trebuie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 sa fie mai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mic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decat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 de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obicei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 si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variaza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functie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 de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dimensiunea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aluatului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,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gradul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 de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incarcare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 al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dospitorului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,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consistenta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aluatului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,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tipul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fainii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,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adaosuri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 de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zahar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,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grasimi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 etc.</w:t>
      </w:r>
    </w:p>
    <w:p w:rsidR="00EB1215" w:rsidRPr="00590AE5" w:rsidRDefault="00EB1215" w:rsidP="00EB1215">
      <w:pPr>
        <w:rPr>
          <w:rFonts w:ascii="Arial" w:hAnsi="Arial" w:cs="Arial"/>
          <w:bCs/>
          <w:sz w:val="22"/>
          <w:szCs w:val="22"/>
          <w:lang w:val="ro-RO"/>
        </w:rPr>
      </w:pP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Aprecierea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sfarsitului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dospirii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: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aluatul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 are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volum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 bine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dezvoltat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, la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apasare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usoara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cu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degetul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revine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relativ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 lent la forma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initiala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, este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moale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 si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pufos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 la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atingere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 si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prezinta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 o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oarecare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latire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laterala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.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Aluatul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insuficient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dospit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: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volum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insuficient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dezvoltat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,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elasticitate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 mare,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revine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imediat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 dupa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apasarea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cu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degetul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, nu e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moale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 si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pufos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iar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aluatul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dospit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excesiv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 se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aplatizeaza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, nu are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elasticitate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iar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 la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apasarea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cu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degetul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revine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foarte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greu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 la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loc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sau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deloc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>.</w:t>
      </w:r>
      <w:r w:rsidRPr="00590AE5">
        <w:rPr>
          <w:rFonts w:ascii="Arial" w:hAnsi="Arial" w:cs="Arial"/>
          <w:bCs/>
          <w:sz w:val="22"/>
          <w:szCs w:val="22"/>
          <w:u w:val="single"/>
          <w:lang w:val="fr-FR"/>
        </w:rPr>
        <w:t xml:space="preserve"> </w:t>
      </w:r>
    </w:p>
    <w:p w:rsidR="00EB1215" w:rsidRPr="00590AE5" w:rsidRDefault="00EB1215" w:rsidP="00EB1215">
      <w:pPr>
        <w:numPr>
          <w:ilvl w:val="0"/>
          <w:numId w:val="35"/>
        </w:numPr>
        <w:rPr>
          <w:rFonts w:ascii="Arial" w:hAnsi="Arial" w:cs="Arial"/>
          <w:bCs/>
          <w:sz w:val="22"/>
          <w:szCs w:val="22"/>
          <w:lang w:val="ro-RO"/>
        </w:rPr>
      </w:pPr>
      <w:r w:rsidRPr="00590AE5">
        <w:rPr>
          <w:rFonts w:ascii="Arial" w:hAnsi="Arial" w:cs="Arial"/>
          <w:bCs/>
          <w:sz w:val="22"/>
          <w:szCs w:val="22"/>
          <w:u w:val="single"/>
          <w:lang w:val="fr-FR"/>
        </w:rPr>
        <w:t>CRESTAREA ALUATULUI DOSPIT:</w:t>
      </w:r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 este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indicat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 sa nu se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cresteze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sau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daca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 se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cresteaza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 pentru design,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taietura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 sa fie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foarte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superficiala</w:t>
      </w:r>
      <w:proofErr w:type="spellEnd"/>
      <w:r w:rsidRPr="00590AE5">
        <w:rPr>
          <w:rFonts w:ascii="Arial" w:hAnsi="Arial" w:cs="Arial"/>
          <w:bCs/>
          <w:sz w:val="22"/>
          <w:szCs w:val="22"/>
          <w:u w:val="single"/>
          <w:lang w:val="fr-FR"/>
        </w:rPr>
        <w:t xml:space="preserve"> </w:t>
      </w:r>
    </w:p>
    <w:p w:rsidR="00EB1215" w:rsidRPr="00590AE5" w:rsidRDefault="00EB1215" w:rsidP="00EB1215">
      <w:pPr>
        <w:numPr>
          <w:ilvl w:val="0"/>
          <w:numId w:val="36"/>
        </w:numPr>
        <w:rPr>
          <w:rFonts w:ascii="Arial" w:hAnsi="Arial" w:cs="Arial"/>
          <w:bCs/>
          <w:sz w:val="22"/>
          <w:szCs w:val="22"/>
          <w:lang w:val="ro-RO"/>
        </w:rPr>
      </w:pPr>
      <w:r w:rsidRPr="00590AE5">
        <w:rPr>
          <w:rFonts w:ascii="Arial" w:hAnsi="Arial" w:cs="Arial"/>
          <w:bCs/>
          <w:sz w:val="22"/>
          <w:szCs w:val="22"/>
          <w:u w:val="single"/>
          <w:lang w:val="fr-FR"/>
        </w:rPr>
        <w:t>COACEREA ALUATULUI:</w:t>
      </w:r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temperatura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 de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coacere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trebuie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 sa fie mai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ridicata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decat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 de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obicei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>;</w:t>
      </w:r>
    </w:p>
    <w:p w:rsidR="00EB1215" w:rsidRPr="00590AE5" w:rsidRDefault="00EB1215" w:rsidP="00EB1215">
      <w:pPr>
        <w:rPr>
          <w:rFonts w:ascii="Arial" w:hAnsi="Arial" w:cs="Arial"/>
          <w:bCs/>
          <w:sz w:val="22"/>
          <w:szCs w:val="22"/>
          <w:lang w:val="fr-FR"/>
        </w:rPr>
      </w:pPr>
      <w:r w:rsidRPr="00590AE5">
        <w:rPr>
          <w:rFonts w:ascii="Arial" w:hAnsi="Arial" w:cs="Arial"/>
          <w:bCs/>
          <w:sz w:val="22"/>
          <w:szCs w:val="22"/>
          <w:lang w:val="fr-FR"/>
        </w:rPr>
        <w:tab/>
        <w:t xml:space="preserve">-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timpul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 de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coacere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trebuie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 sa fie mai redus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decat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 xml:space="preserve"> de </w:t>
      </w:r>
      <w:proofErr w:type="spellStart"/>
      <w:r w:rsidRPr="00590AE5">
        <w:rPr>
          <w:rFonts w:ascii="Arial" w:hAnsi="Arial" w:cs="Arial"/>
          <w:bCs/>
          <w:sz w:val="22"/>
          <w:szCs w:val="22"/>
          <w:lang w:val="fr-FR"/>
        </w:rPr>
        <w:t>obicei</w:t>
      </w:r>
      <w:proofErr w:type="spellEnd"/>
      <w:r w:rsidRPr="00590AE5">
        <w:rPr>
          <w:rFonts w:ascii="Arial" w:hAnsi="Arial" w:cs="Arial"/>
          <w:bCs/>
          <w:sz w:val="22"/>
          <w:szCs w:val="22"/>
          <w:lang w:val="fr-FR"/>
        </w:rPr>
        <w:t>.</w:t>
      </w:r>
    </w:p>
    <w:sectPr w:rsidR="00EB1215" w:rsidRPr="00590AE5" w:rsidSect="008F78EE">
      <w:headerReference w:type="default" r:id="rId7"/>
      <w:footerReference w:type="even" r:id="rId8"/>
      <w:footerReference w:type="default" r:id="rId9"/>
      <w:pgSz w:w="11907" w:h="16840" w:code="9"/>
      <w:pgMar w:top="562" w:right="720" w:bottom="432" w:left="113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674" w:rsidRDefault="007E3674">
      <w:r>
        <w:separator/>
      </w:r>
    </w:p>
  </w:endnote>
  <w:endnote w:type="continuationSeparator" w:id="0">
    <w:p w:rsidR="007E3674" w:rsidRDefault="007E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674" w:rsidRDefault="0046623E" w:rsidP="00212E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E367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3674" w:rsidRDefault="007E3674" w:rsidP="00F4132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674" w:rsidRDefault="0046623E" w:rsidP="00212E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E367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1215">
      <w:rPr>
        <w:rStyle w:val="PageNumber"/>
        <w:noProof/>
      </w:rPr>
      <w:t>1</w:t>
    </w:r>
    <w:r>
      <w:rPr>
        <w:rStyle w:val="PageNumber"/>
      </w:rPr>
      <w:fldChar w:fldCharType="end"/>
    </w:r>
  </w:p>
  <w:p w:rsidR="007E3674" w:rsidRPr="00C66AC2" w:rsidRDefault="007E3674" w:rsidP="001726F1">
    <w:pPr>
      <w:pStyle w:val="Footer"/>
      <w:ind w:right="360"/>
      <w:rPr>
        <w:rFonts w:ascii="Arial" w:hAnsi="Arial" w:cs="Arial"/>
        <w:color w:val="993300"/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674" w:rsidRDefault="007E3674">
      <w:r>
        <w:separator/>
      </w:r>
    </w:p>
  </w:footnote>
  <w:footnote w:type="continuationSeparator" w:id="0">
    <w:p w:rsidR="007E3674" w:rsidRDefault="007E3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212" w:type="dxa"/>
      <w:tblInd w:w="108" w:type="dxa"/>
      <w:tblLook w:val="04A0"/>
    </w:tblPr>
    <w:tblGrid>
      <w:gridCol w:w="518"/>
      <w:gridCol w:w="8848"/>
      <w:gridCol w:w="1190"/>
      <w:gridCol w:w="976"/>
      <w:gridCol w:w="976"/>
      <w:gridCol w:w="976"/>
      <w:gridCol w:w="976"/>
      <w:gridCol w:w="976"/>
      <w:gridCol w:w="976"/>
    </w:tblGrid>
    <w:tr w:rsidR="008F78EE" w:rsidRPr="008F78EE" w:rsidTr="008F78EE">
      <w:trPr>
        <w:trHeight w:val="1245"/>
      </w:trPr>
      <w:tc>
        <w:tcPr>
          <w:tcW w:w="10356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Calibri" w:eastAsia="Times New Roman" w:hAnsi="Calibri" w:cs="Calibri"/>
              <w:color w:val="000000"/>
              <w:sz w:val="22"/>
              <w:szCs w:val="22"/>
            </w:rPr>
          </w:pP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95250</wp:posOffset>
                </wp:positionV>
                <wp:extent cx="3762375" cy="895350"/>
                <wp:effectExtent l="0" t="0" r="0" b="0"/>
                <wp:wrapNone/>
                <wp:docPr id="16" name="Picture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1" name="Picture 11" descr="h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114300</wp:posOffset>
                </wp:positionV>
                <wp:extent cx="2600325" cy="1076325"/>
                <wp:effectExtent l="0" t="0" r="635" b="635"/>
                <wp:wrapNone/>
                <wp:docPr id="15" name="TextBox 2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4105273" y="114300"/>
                          <a:ext cx="2581277" cy="1076325"/>
                          <a:chOff x="4105273" y="114300"/>
                          <a:chExt cx="2581277" cy="1076325"/>
                        </a:xfrm>
                      </a:grpSpPr>
                      <a:sp>
                        <a:nvSpPr>
                          <a:cNvPr id="3" name="TextBox 2"/>
                          <a:cNvSpPr txBox="1"/>
                        </a:nvSpPr>
                        <a:spPr>
                          <a:xfrm>
                            <a:off x="4105273" y="114300"/>
                            <a:ext cx="2581277" cy="1143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a:spPr>
                        <a:txSp>
                          <a:txBody>
                            <a:bodyPr vertOverflow="clip" wrap="square" rtlCol="0" anchor="t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o-RO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Tel         +40-</a:t>
                              </a:r>
                              <a:r>
                                <a:rPr lang="en-US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21-348.16.10</a:t>
                              </a:r>
                              <a:r>
                                <a:rPr lang="ro-RO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.</a:t>
                              </a:r>
                              <a:endParaRPr lang="en-US" sz="1000" b="0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  <a:p>
                              <a:r>
                                <a:rPr lang="ro-RO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Fax        +40-343-819.701.</a:t>
                              </a:r>
                              <a:endParaRPr lang="en-US" sz="1000" b="0" i="1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Mobil    +40-749-012.380.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 Loredana Latis</a:t>
                              </a:r>
                            </a:p>
                            <a:p>
                              <a:pPr eaLnBrk="1" fontAlgn="auto" latinLnBrk="0" hangingPunct="1"/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Mobil    +40-749-012.3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81</a:t>
                              </a:r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.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 Roxana Ordace</a:t>
                              </a:r>
                              <a:endParaRPr lang="en-US"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endParaRPr>
                            </a:p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E-mail   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comenzi@realtdc.ro</a:t>
                              </a:r>
                            </a:p>
                            <a:p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Site        </a:t>
                              </a:r>
                              <a:r>
                                <a:rPr lang="ro-RO" sz="1100" b="0" i="1" u="sng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www.realtdc.ro</a:t>
                              </a:r>
                              <a:endParaRPr lang="en-US" sz="1100" b="0" i="1" u="sng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endParaRPr>
                            </a:p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endParaRPr lang="en-US" sz="1000"/>
                            </a:p>
                            <a:p>
                              <a:endParaRPr lang="en-US" sz="1000" b="0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a:style>
                      </a:sp>
                    </lc:lockedCanvas>
                  </a:graphicData>
                </a:graphic>
              </wp:anchor>
            </w:drawing>
          </w: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114300</wp:posOffset>
                </wp:positionV>
                <wp:extent cx="2857500" cy="1076325"/>
                <wp:effectExtent l="0" t="0" r="0" b="635"/>
                <wp:wrapNone/>
                <wp:docPr id="14" name="TextBox 8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1304922" y="114300"/>
                          <a:ext cx="2847977" cy="1076325"/>
                          <a:chOff x="1304922" y="114300"/>
                          <a:chExt cx="2847977" cy="1076325"/>
                        </a:xfrm>
                      </a:grpSpPr>
                      <a:sp>
                        <a:nvSpPr>
                          <a:cNvPr id="9" name="TextBox 8"/>
                          <a:cNvSpPr txBox="1"/>
                        </a:nvSpPr>
                        <a:spPr>
                          <a:xfrm>
                            <a:off x="1304922" y="114300"/>
                            <a:ext cx="2847977" cy="1152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a:spPr>
                        <a:txSp>
                          <a:txBody>
                            <a:bodyPr vertOverflow="clip" wrap="square" rtlCol="0" anchor="t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SC REAL T.D.C. SRL</a:t>
                              </a:r>
                            </a:p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CUI: RO17380532</a:t>
                              </a:r>
                            </a:p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J40/5264/2005</a:t>
                              </a:r>
                              <a:endParaRPr lang="en-US" sz="1000" b="0" i="1" u="sng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Adresa:</a:t>
                              </a:r>
                              <a:r>
                                <a:rPr lang="en-US" sz="1000" b="0" i="0" u="none" baseline="0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 Calea Vitan nr 242, sector 3, Bucuresti</a:t>
                              </a:r>
                            </a:p>
                            <a:p>
                              <a:r>
                                <a:rPr lang="en-US" sz="1000" b="0" i="0" u="none" baseline="0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Banca: Raiffeisen agentia 1 Bucuresti</a:t>
                              </a:r>
                            </a:p>
                            <a:p>
                              <a:r>
                                <a:rPr lang="en-US" sz="1000" b="0" i="0" u="none" baseline="0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IBAN: RO76 RZBR 0000 0600 0632 6141</a:t>
                              </a:r>
                              <a:endParaRPr lang="en-US" sz="1000" b="0" i="0" u="none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a:style>
                      </a:sp>
                    </lc:lockedCanvas>
                  </a:graphicData>
                </a:graphic>
              </wp:anchor>
            </w:drawing>
          </w: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838200</wp:posOffset>
                </wp:positionV>
                <wp:extent cx="1400175" cy="352425"/>
                <wp:effectExtent l="0" t="0" r="0" b="635"/>
                <wp:wrapNone/>
                <wp:docPr id="13" name="TextBox 12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19048" y="838200"/>
                          <a:ext cx="1381127" cy="352425"/>
                          <a:chOff x="19048" y="838200"/>
                          <a:chExt cx="1381127" cy="352425"/>
                        </a:xfrm>
                      </a:grpSpPr>
                      <a:sp>
                        <a:nvSpPr>
                          <a:cNvPr id="13" name="TextBox 12"/>
                          <a:cNvSpPr txBox="1"/>
                        </a:nvSpPr>
                        <a:spPr>
                          <a:xfrm>
                            <a:off x="19048" y="838200"/>
                            <a:ext cx="1381127" cy="409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a:spPr>
                        <a:txSp>
                          <a:txBody>
                            <a:bodyPr vertOverflow="clip" wrap="square" rtlCol="0" anchor="t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endParaRPr lang="en-US" sz="1000"/>
                            </a:p>
                            <a:p>
                              <a:endParaRPr lang="en-US" sz="1000" b="0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a:style>
                      </a:sp>
                    </lc:lockedCanvas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/>
          </w:tblPr>
          <w:tblGrid>
            <w:gridCol w:w="10340"/>
          </w:tblGrid>
          <w:tr w:rsidR="008F78EE" w:rsidRPr="008F78EE">
            <w:trPr>
              <w:trHeight w:val="1245"/>
              <w:tblCellSpacing w:w="0" w:type="dxa"/>
            </w:trPr>
            <w:tc>
              <w:tcPr>
                <w:tcW w:w="103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hideMark/>
              </w:tcPr>
              <w:p w:rsidR="008F78EE" w:rsidRPr="008F78EE" w:rsidRDefault="008F78EE" w:rsidP="008F78EE">
                <w:pPr>
                  <w:widowControl/>
                  <w:suppressAutoHyphens w:val="0"/>
                  <w:jc w:val="center"/>
                  <w:rPr>
                    <w:rFonts w:ascii="Arial" w:eastAsia="Times New Roman" w:hAnsi="Arial" w:cs="Arial"/>
                    <w:color w:val="000000"/>
                    <w:sz w:val="22"/>
                    <w:szCs w:val="22"/>
                  </w:rPr>
                </w:pPr>
              </w:p>
            </w:tc>
          </w:tr>
        </w:tbl>
        <w:p w:rsidR="008F78EE" w:rsidRPr="008F78EE" w:rsidRDefault="008F78EE" w:rsidP="008F78EE">
          <w:pPr>
            <w:widowControl/>
            <w:suppressAutoHyphens w:val="0"/>
            <w:rPr>
              <w:rFonts w:ascii="Calibri" w:eastAsia="Times New Roman" w:hAnsi="Calibri" w:cs="Calibri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</w:tr>
    <w:tr w:rsidR="008F78EE" w:rsidRPr="008F78EE" w:rsidTr="008F78EE">
      <w:trPr>
        <w:trHeight w:val="630"/>
      </w:trPr>
      <w:tc>
        <w:tcPr>
          <w:tcW w:w="12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  <w:r w:rsidRPr="008F78EE">
            <w:rPr>
              <w:rFonts w:ascii="Arial" w:eastAsia="Times New Roman" w:hAnsi="Arial" w:cs="Arial"/>
              <w:color w:val="000000"/>
              <w:sz w:val="22"/>
              <w:szCs w:val="22"/>
            </w:rPr>
            <w:t> </w:t>
          </w:r>
        </w:p>
      </w:tc>
      <w:tc>
        <w:tcPr>
          <w:tcW w:w="923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  <w:hideMark/>
        </w:tcPr>
        <w:p w:rsidR="008F78EE" w:rsidRPr="008F78EE" w:rsidRDefault="008F78EE" w:rsidP="008F78EE">
          <w:pPr>
            <w:widowControl/>
            <w:suppressAutoHyphens w:val="0"/>
            <w:jc w:val="center"/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</w:pPr>
          <w:r w:rsidRPr="008F78EE"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  <w:t> </w:t>
          </w:r>
        </w:p>
      </w:tc>
      <w:tc>
        <w:tcPr>
          <w:tcW w:w="100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</w:pPr>
          <w:r w:rsidRPr="008F78EE"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  <w:t> 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</w:tr>
  </w:tbl>
  <w:p w:rsidR="007E3674" w:rsidRDefault="007E3674" w:rsidP="008F78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</w:abstractNum>
  <w:abstractNum w:abstractNumId="1">
    <w:nsid w:val="027449D5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">
    <w:nsid w:val="02C274F8"/>
    <w:multiLevelType w:val="hybridMultilevel"/>
    <w:tmpl w:val="4A3AEC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DE27BA"/>
    <w:multiLevelType w:val="hybridMultilevel"/>
    <w:tmpl w:val="7F0EC016"/>
    <w:lvl w:ilvl="0" w:tplc="935E271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4B416BE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6E49912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612550A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892D3A4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8E004DC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CAAD9C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60C4AAA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83AEA3E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76C7208"/>
    <w:multiLevelType w:val="multilevel"/>
    <w:tmpl w:val="F25AEF9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8B81980"/>
    <w:multiLevelType w:val="hybridMultilevel"/>
    <w:tmpl w:val="13A8893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9AD722A"/>
    <w:multiLevelType w:val="hybridMultilevel"/>
    <w:tmpl w:val="1BA4C16E"/>
    <w:lvl w:ilvl="0" w:tplc="0F6848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4602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64AC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9C22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3283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0014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E226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B8BD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362F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6F490E"/>
    <w:multiLevelType w:val="hybridMultilevel"/>
    <w:tmpl w:val="E70AF95C"/>
    <w:lvl w:ilvl="0" w:tplc="D5CED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4025E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F6DE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FE91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AC87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EAC5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3242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1EFF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E83F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FC3F53"/>
    <w:multiLevelType w:val="hybridMultilevel"/>
    <w:tmpl w:val="4650C638"/>
    <w:lvl w:ilvl="0" w:tplc="D04EC1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C5DF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407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7E91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480F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AEDA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6E20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469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4C66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E2C5A39"/>
    <w:multiLevelType w:val="hybridMultilevel"/>
    <w:tmpl w:val="21482764"/>
    <w:lvl w:ilvl="0" w:tplc="94C242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6E58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688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B2BD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FE27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7ADA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B09C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30FC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7E45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E6C0608"/>
    <w:multiLevelType w:val="hybridMultilevel"/>
    <w:tmpl w:val="36D291D0"/>
    <w:lvl w:ilvl="0" w:tplc="5874B7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8CE7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C09D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78E26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32919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760C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021E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20EA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6ACE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7905B1"/>
    <w:multiLevelType w:val="hybridMultilevel"/>
    <w:tmpl w:val="E9FC19FA"/>
    <w:lvl w:ilvl="0" w:tplc="D08C0B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A38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F448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8C43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6C4B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FCBA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E619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043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208D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C27D9F"/>
    <w:multiLevelType w:val="hybridMultilevel"/>
    <w:tmpl w:val="3E325478"/>
    <w:lvl w:ilvl="0" w:tplc="CF6628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8AB0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FA1E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F4CF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F2A5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0E44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1C29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3AAC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0648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6939B2"/>
    <w:multiLevelType w:val="hybridMultilevel"/>
    <w:tmpl w:val="67F454DE"/>
    <w:lvl w:ilvl="0" w:tplc="61DC95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08AD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E438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5026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3609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602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D2CA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7CFD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217909"/>
    <w:multiLevelType w:val="hybridMultilevel"/>
    <w:tmpl w:val="62F83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236373"/>
    <w:multiLevelType w:val="hybridMultilevel"/>
    <w:tmpl w:val="E5AC783A"/>
    <w:lvl w:ilvl="0" w:tplc="B71AF2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4E9C6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4292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CA85D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8474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90E8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A1C8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A26F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1083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290D8D"/>
    <w:multiLevelType w:val="hybridMultilevel"/>
    <w:tmpl w:val="20DE2778"/>
    <w:lvl w:ilvl="0" w:tplc="6E7028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1A8D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1EAB8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6E8F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1262E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A063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A4C2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7242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F487D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083A4C"/>
    <w:multiLevelType w:val="hybridMultilevel"/>
    <w:tmpl w:val="60EC9C70"/>
    <w:lvl w:ilvl="0" w:tplc="E40EAF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142FC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A056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C6B6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1000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96BF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6B5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0270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208F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C0782B"/>
    <w:multiLevelType w:val="hybridMultilevel"/>
    <w:tmpl w:val="15C47B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C75DB6"/>
    <w:multiLevelType w:val="hybridMultilevel"/>
    <w:tmpl w:val="D8586254"/>
    <w:lvl w:ilvl="0" w:tplc="96281F7E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6CB6E3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5803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EA81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FA09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74C7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E663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928C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BA82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0C35EC"/>
    <w:multiLevelType w:val="hybridMultilevel"/>
    <w:tmpl w:val="CF241E20"/>
    <w:lvl w:ilvl="0" w:tplc="F50449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A893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6A6F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E0AE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D637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C0DD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2858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DA11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B01C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AF12FA"/>
    <w:multiLevelType w:val="hybridMultilevel"/>
    <w:tmpl w:val="44A016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C215D49"/>
    <w:multiLevelType w:val="hybridMultilevel"/>
    <w:tmpl w:val="2188A52C"/>
    <w:lvl w:ilvl="0" w:tplc="FA8A4D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D092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2AA6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BEE0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EA7B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9EA9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2D8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6E52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58C4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7A7959"/>
    <w:multiLevelType w:val="hybridMultilevel"/>
    <w:tmpl w:val="1E44675C"/>
    <w:lvl w:ilvl="0" w:tplc="BBAC689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CD8C1CC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254CA7A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AC4140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2967B04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7CA9C94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EBA70E2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4F6932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22CBE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E5A1CE3"/>
    <w:multiLevelType w:val="hybridMultilevel"/>
    <w:tmpl w:val="D0A4A6CE"/>
    <w:lvl w:ilvl="0" w:tplc="B0AC66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4E31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4C12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3CAC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7C8B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720D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96AB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5E24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E235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891AF1"/>
    <w:multiLevelType w:val="hybridMultilevel"/>
    <w:tmpl w:val="835CDA10"/>
    <w:lvl w:ilvl="0" w:tplc="13F868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92CBE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4A96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2E85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1E55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E68C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90BD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E8A2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3ADF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D309E6"/>
    <w:multiLevelType w:val="hybridMultilevel"/>
    <w:tmpl w:val="E7ECCB66"/>
    <w:lvl w:ilvl="0" w:tplc="9F3C51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54C0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E614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6ACB9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3CB1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508C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3ECC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08AE6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C2DC7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E63C38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8">
    <w:nsid w:val="54A46C28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9">
    <w:nsid w:val="57B21721"/>
    <w:multiLevelType w:val="hybridMultilevel"/>
    <w:tmpl w:val="64081186"/>
    <w:lvl w:ilvl="0" w:tplc="871CBC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92809F8"/>
    <w:multiLevelType w:val="multilevel"/>
    <w:tmpl w:val="564642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04F7A5B"/>
    <w:multiLevelType w:val="hybridMultilevel"/>
    <w:tmpl w:val="601A5F8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42B0FB5"/>
    <w:multiLevelType w:val="hybridMultilevel"/>
    <w:tmpl w:val="AAB0D4A4"/>
    <w:lvl w:ilvl="0" w:tplc="39DE58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80B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280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1A4A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CACE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0269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9CF9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6EC6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3EB2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50C511F"/>
    <w:multiLevelType w:val="hybridMultilevel"/>
    <w:tmpl w:val="B55AE7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B540BA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35">
    <w:nsid w:val="72BC7136"/>
    <w:multiLevelType w:val="hybridMultilevel"/>
    <w:tmpl w:val="0EF62F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1569D8"/>
    <w:multiLevelType w:val="hybridMultilevel"/>
    <w:tmpl w:val="B4E65C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4"/>
  </w:num>
  <w:num w:numId="3">
    <w:abstractNumId w:val="28"/>
  </w:num>
  <w:num w:numId="4">
    <w:abstractNumId w:val="1"/>
  </w:num>
  <w:num w:numId="5">
    <w:abstractNumId w:val="18"/>
  </w:num>
  <w:num w:numId="6">
    <w:abstractNumId w:val="30"/>
  </w:num>
  <w:num w:numId="7">
    <w:abstractNumId w:val="4"/>
  </w:num>
  <w:num w:numId="8">
    <w:abstractNumId w:val="0"/>
  </w:num>
  <w:num w:numId="9">
    <w:abstractNumId w:val="35"/>
  </w:num>
  <w:num w:numId="10">
    <w:abstractNumId w:val="29"/>
  </w:num>
  <w:num w:numId="11">
    <w:abstractNumId w:val="2"/>
  </w:num>
  <w:num w:numId="12">
    <w:abstractNumId w:val="9"/>
  </w:num>
  <w:num w:numId="13">
    <w:abstractNumId w:val="32"/>
  </w:num>
  <w:num w:numId="14">
    <w:abstractNumId w:val="19"/>
  </w:num>
  <w:num w:numId="15">
    <w:abstractNumId w:val="10"/>
  </w:num>
  <w:num w:numId="16">
    <w:abstractNumId w:val="16"/>
  </w:num>
  <w:num w:numId="17">
    <w:abstractNumId w:val="15"/>
  </w:num>
  <w:num w:numId="18">
    <w:abstractNumId w:val="13"/>
  </w:num>
  <w:num w:numId="19">
    <w:abstractNumId w:val="26"/>
  </w:num>
  <w:num w:numId="20">
    <w:abstractNumId w:val="11"/>
  </w:num>
  <w:num w:numId="21">
    <w:abstractNumId w:val="22"/>
  </w:num>
  <w:num w:numId="22">
    <w:abstractNumId w:val="6"/>
  </w:num>
  <w:num w:numId="23">
    <w:abstractNumId w:val="21"/>
  </w:num>
  <w:num w:numId="24">
    <w:abstractNumId w:val="36"/>
  </w:num>
  <w:num w:numId="25">
    <w:abstractNumId w:val="17"/>
  </w:num>
  <w:num w:numId="26">
    <w:abstractNumId w:val="8"/>
  </w:num>
  <w:num w:numId="27">
    <w:abstractNumId w:val="7"/>
  </w:num>
  <w:num w:numId="28">
    <w:abstractNumId w:val="25"/>
  </w:num>
  <w:num w:numId="29">
    <w:abstractNumId w:val="33"/>
  </w:num>
  <w:num w:numId="30">
    <w:abstractNumId w:val="23"/>
  </w:num>
  <w:num w:numId="31">
    <w:abstractNumId w:val="5"/>
  </w:num>
  <w:num w:numId="32">
    <w:abstractNumId w:val="24"/>
  </w:num>
  <w:num w:numId="33">
    <w:abstractNumId w:val="14"/>
  </w:num>
  <w:num w:numId="34">
    <w:abstractNumId w:val="3"/>
  </w:num>
  <w:num w:numId="35">
    <w:abstractNumId w:val="12"/>
  </w:num>
  <w:num w:numId="36">
    <w:abstractNumId w:val="20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355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5D6B67"/>
    <w:rsid w:val="0000074E"/>
    <w:rsid w:val="000253EA"/>
    <w:rsid w:val="000263AF"/>
    <w:rsid w:val="00047AAA"/>
    <w:rsid w:val="00066DEF"/>
    <w:rsid w:val="00085468"/>
    <w:rsid w:val="000F1121"/>
    <w:rsid w:val="00101F8D"/>
    <w:rsid w:val="0010369C"/>
    <w:rsid w:val="001238D3"/>
    <w:rsid w:val="00132C68"/>
    <w:rsid w:val="001369B4"/>
    <w:rsid w:val="00136C69"/>
    <w:rsid w:val="0015711D"/>
    <w:rsid w:val="001726F1"/>
    <w:rsid w:val="001A577C"/>
    <w:rsid w:val="001B059E"/>
    <w:rsid w:val="001D33B7"/>
    <w:rsid w:val="001E7909"/>
    <w:rsid w:val="001F4802"/>
    <w:rsid w:val="001F5713"/>
    <w:rsid w:val="001F6385"/>
    <w:rsid w:val="00212E7C"/>
    <w:rsid w:val="002B45D3"/>
    <w:rsid w:val="002C1193"/>
    <w:rsid w:val="002D05F7"/>
    <w:rsid w:val="002F05A0"/>
    <w:rsid w:val="002F150B"/>
    <w:rsid w:val="00330B37"/>
    <w:rsid w:val="00343217"/>
    <w:rsid w:val="00345610"/>
    <w:rsid w:val="003463F7"/>
    <w:rsid w:val="00352DEA"/>
    <w:rsid w:val="00361E98"/>
    <w:rsid w:val="003673C0"/>
    <w:rsid w:val="00392712"/>
    <w:rsid w:val="00395648"/>
    <w:rsid w:val="00395AE3"/>
    <w:rsid w:val="003C411D"/>
    <w:rsid w:val="003E192C"/>
    <w:rsid w:val="003E3DD6"/>
    <w:rsid w:val="00421515"/>
    <w:rsid w:val="00432EA1"/>
    <w:rsid w:val="0043630F"/>
    <w:rsid w:val="00454C09"/>
    <w:rsid w:val="00460F7D"/>
    <w:rsid w:val="0046623E"/>
    <w:rsid w:val="00486390"/>
    <w:rsid w:val="004B01E0"/>
    <w:rsid w:val="004B50B4"/>
    <w:rsid w:val="004B7A23"/>
    <w:rsid w:val="004D6E2F"/>
    <w:rsid w:val="004F5E39"/>
    <w:rsid w:val="00507EFD"/>
    <w:rsid w:val="00511D8D"/>
    <w:rsid w:val="0052263C"/>
    <w:rsid w:val="005351E6"/>
    <w:rsid w:val="005966CF"/>
    <w:rsid w:val="005B196D"/>
    <w:rsid w:val="005C7955"/>
    <w:rsid w:val="005D03A7"/>
    <w:rsid w:val="005D6B67"/>
    <w:rsid w:val="005D6EC9"/>
    <w:rsid w:val="005E465D"/>
    <w:rsid w:val="005F5732"/>
    <w:rsid w:val="006014A3"/>
    <w:rsid w:val="00623B56"/>
    <w:rsid w:val="00647A9C"/>
    <w:rsid w:val="00657B3E"/>
    <w:rsid w:val="00661843"/>
    <w:rsid w:val="00662E85"/>
    <w:rsid w:val="006646DA"/>
    <w:rsid w:val="0068082B"/>
    <w:rsid w:val="00694AAE"/>
    <w:rsid w:val="006B0840"/>
    <w:rsid w:val="006D204E"/>
    <w:rsid w:val="006D6AAE"/>
    <w:rsid w:val="006F4BD0"/>
    <w:rsid w:val="00704445"/>
    <w:rsid w:val="00706255"/>
    <w:rsid w:val="00722D44"/>
    <w:rsid w:val="0073422D"/>
    <w:rsid w:val="00753D3B"/>
    <w:rsid w:val="00755CF5"/>
    <w:rsid w:val="00757BFA"/>
    <w:rsid w:val="00782F4A"/>
    <w:rsid w:val="007951EB"/>
    <w:rsid w:val="007A555D"/>
    <w:rsid w:val="007B48A3"/>
    <w:rsid w:val="007C5E80"/>
    <w:rsid w:val="007D34CF"/>
    <w:rsid w:val="007E085C"/>
    <w:rsid w:val="007E2D6A"/>
    <w:rsid w:val="007E3674"/>
    <w:rsid w:val="007F680C"/>
    <w:rsid w:val="00805827"/>
    <w:rsid w:val="00827746"/>
    <w:rsid w:val="00827882"/>
    <w:rsid w:val="008309A8"/>
    <w:rsid w:val="0084695E"/>
    <w:rsid w:val="00846D8B"/>
    <w:rsid w:val="008602DF"/>
    <w:rsid w:val="00867BE1"/>
    <w:rsid w:val="008877AE"/>
    <w:rsid w:val="008A7D46"/>
    <w:rsid w:val="008C0292"/>
    <w:rsid w:val="008C0B38"/>
    <w:rsid w:val="008D15FE"/>
    <w:rsid w:val="008F78EE"/>
    <w:rsid w:val="00907EE1"/>
    <w:rsid w:val="0092041F"/>
    <w:rsid w:val="0094665B"/>
    <w:rsid w:val="00961B58"/>
    <w:rsid w:val="009846D8"/>
    <w:rsid w:val="009A2E43"/>
    <w:rsid w:val="009A4568"/>
    <w:rsid w:val="009B0BF2"/>
    <w:rsid w:val="009B791F"/>
    <w:rsid w:val="009E3DC1"/>
    <w:rsid w:val="00A21B21"/>
    <w:rsid w:val="00A557C7"/>
    <w:rsid w:val="00A66A0F"/>
    <w:rsid w:val="00A82F80"/>
    <w:rsid w:val="00A938FB"/>
    <w:rsid w:val="00A9700C"/>
    <w:rsid w:val="00AB01CE"/>
    <w:rsid w:val="00AB4293"/>
    <w:rsid w:val="00AD412D"/>
    <w:rsid w:val="00AD5855"/>
    <w:rsid w:val="00AD6ACB"/>
    <w:rsid w:val="00AE36D3"/>
    <w:rsid w:val="00B0690E"/>
    <w:rsid w:val="00B2752F"/>
    <w:rsid w:val="00B30DEE"/>
    <w:rsid w:val="00B46234"/>
    <w:rsid w:val="00B7109C"/>
    <w:rsid w:val="00B768EB"/>
    <w:rsid w:val="00B85BD0"/>
    <w:rsid w:val="00B95DBB"/>
    <w:rsid w:val="00BA4256"/>
    <w:rsid w:val="00BB32C6"/>
    <w:rsid w:val="00BD26B3"/>
    <w:rsid w:val="00BD3EA4"/>
    <w:rsid w:val="00BD528C"/>
    <w:rsid w:val="00C01C3E"/>
    <w:rsid w:val="00C05FD8"/>
    <w:rsid w:val="00C44BBE"/>
    <w:rsid w:val="00C66AC2"/>
    <w:rsid w:val="00C8174E"/>
    <w:rsid w:val="00C93744"/>
    <w:rsid w:val="00CA7783"/>
    <w:rsid w:val="00CD0584"/>
    <w:rsid w:val="00CE2286"/>
    <w:rsid w:val="00CE38BF"/>
    <w:rsid w:val="00CE4AE2"/>
    <w:rsid w:val="00CE729B"/>
    <w:rsid w:val="00CF11C4"/>
    <w:rsid w:val="00D03672"/>
    <w:rsid w:val="00D1068D"/>
    <w:rsid w:val="00D24FFB"/>
    <w:rsid w:val="00D35707"/>
    <w:rsid w:val="00D43A39"/>
    <w:rsid w:val="00DE68F7"/>
    <w:rsid w:val="00DF464F"/>
    <w:rsid w:val="00E174C0"/>
    <w:rsid w:val="00E23997"/>
    <w:rsid w:val="00E25E67"/>
    <w:rsid w:val="00E61953"/>
    <w:rsid w:val="00E80D5D"/>
    <w:rsid w:val="00E904C8"/>
    <w:rsid w:val="00EA183F"/>
    <w:rsid w:val="00EA7BF8"/>
    <w:rsid w:val="00EB1215"/>
    <w:rsid w:val="00EB4C13"/>
    <w:rsid w:val="00F4132C"/>
    <w:rsid w:val="00F52BB4"/>
    <w:rsid w:val="00F60C23"/>
    <w:rsid w:val="00F622F8"/>
    <w:rsid w:val="00F64B3C"/>
    <w:rsid w:val="00F85C8F"/>
    <w:rsid w:val="00FB1DBB"/>
    <w:rsid w:val="00FB2461"/>
    <w:rsid w:val="00FD2ABD"/>
    <w:rsid w:val="00FD4CEC"/>
    <w:rsid w:val="00FE3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1CE"/>
    <w:pPr>
      <w:widowControl w:val="0"/>
      <w:suppressAutoHyphens/>
    </w:pPr>
    <w:rPr>
      <w:rFonts w:ascii="Thorndale" w:eastAsia="Lucida Sans Unicode" w:hAnsi="Thorndale"/>
      <w:sz w:val="24"/>
      <w:szCs w:val="24"/>
    </w:rPr>
  </w:style>
  <w:style w:type="paragraph" w:styleId="Heading1">
    <w:name w:val="heading 1"/>
    <w:basedOn w:val="Normal"/>
    <w:next w:val="Normal"/>
    <w:qFormat/>
    <w:rsid w:val="005D6B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38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A183F"/>
    <w:pPr>
      <w:keepNext/>
      <w:widowControl/>
      <w:suppressAutoHyphens w:val="0"/>
      <w:outlineLvl w:val="2"/>
    </w:pPr>
    <w:rPr>
      <w:rFonts w:ascii="Times New Roman" w:eastAsia="Times New Roman" w:hAnsi="Times New Roman"/>
      <w:b/>
      <w:szCs w:val="20"/>
    </w:rPr>
  </w:style>
  <w:style w:type="paragraph" w:styleId="Heading4">
    <w:name w:val="heading 4"/>
    <w:basedOn w:val="Normal"/>
    <w:next w:val="Normal"/>
    <w:qFormat/>
    <w:rsid w:val="00A938F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B084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38F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38FB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6F4BD0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6F4BD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014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14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D34CF"/>
  </w:style>
  <w:style w:type="table" w:styleId="TableGrid">
    <w:name w:val="Table Grid"/>
    <w:basedOn w:val="TableNormal"/>
    <w:rsid w:val="00AB01CE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938FB"/>
    <w:pPr>
      <w:widowControl/>
      <w:tabs>
        <w:tab w:val="left" w:pos="2835"/>
      </w:tabs>
      <w:suppressAutoHyphens w:val="0"/>
      <w:jc w:val="both"/>
    </w:pPr>
    <w:rPr>
      <w:rFonts w:ascii="Arial" w:eastAsia="Times New Roman" w:hAnsi="Arial"/>
      <w:color w:val="000000"/>
      <w:szCs w:val="20"/>
    </w:rPr>
  </w:style>
  <w:style w:type="paragraph" w:styleId="BodyTextIndent3">
    <w:name w:val="Body Text Indent 3"/>
    <w:basedOn w:val="Normal"/>
    <w:rsid w:val="006B0840"/>
    <w:pPr>
      <w:spacing w:after="120"/>
      <w:ind w:left="360"/>
    </w:pPr>
    <w:rPr>
      <w:sz w:val="16"/>
      <w:szCs w:val="16"/>
    </w:rPr>
  </w:style>
  <w:style w:type="paragraph" w:styleId="BodyTextIndent2">
    <w:name w:val="Body Text Indent 2"/>
    <w:basedOn w:val="Normal"/>
    <w:rsid w:val="0000074E"/>
    <w:pPr>
      <w:spacing w:after="120" w:line="480" w:lineRule="auto"/>
      <w:ind w:left="360"/>
    </w:pPr>
  </w:style>
  <w:style w:type="paragraph" w:customStyle="1" w:styleId="WfxFaxNum">
    <w:name w:val="WfxFaxNum"/>
    <w:basedOn w:val="Normal"/>
    <w:rsid w:val="0000074E"/>
    <w:pPr>
      <w:widowControl/>
      <w:suppressAutoHyphens w:val="0"/>
    </w:pPr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semiHidden/>
    <w:rsid w:val="009466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B01E0"/>
    <w:rPr>
      <w:color w:val="0000FF"/>
      <w:u w:val="single"/>
    </w:rPr>
  </w:style>
  <w:style w:type="paragraph" w:styleId="ListParagraph">
    <w:name w:val="List Paragraph"/>
    <w:basedOn w:val="Normal"/>
    <w:qFormat/>
    <w:rsid w:val="00432EA1"/>
    <w:pPr>
      <w:widowControl/>
      <w:suppressAutoHyphens w:val="0"/>
      <w:ind w:left="720"/>
      <w:contextualSpacing/>
    </w:pPr>
    <w:rPr>
      <w:rFonts w:ascii="Times New Roman" w:eastAsia="Times New Roman" w:hAnsi="Times New Roman"/>
      <w:sz w:val="20"/>
      <w:szCs w:val="20"/>
      <w:lang w:val="en-AU"/>
    </w:rPr>
  </w:style>
  <w:style w:type="paragraph" w:styleId="Title">
    <w:name w:val="Title"/>
    <w:basedOn w:val="Normal"/>
    <w:link w:val="TitleChar"/>
    <w:qFormat/>
    <w:rsid w:val="00782F4A"/>
    <w:pPr>
      <w:widowControl/>
      <w:suppressAutoHyphens w:val="0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82F4A"/>
    <w:rPr>
      <w:b/>
      <w:sz w:val="28"/>
      <w:lang w:val="en-US" w:eastAsia="en-US" w:bidi="ar-SA"/>
    </w:rPr>
  </w:style>
  <w:style w:type="paragraph" w:styleId="BodyText2">
    <w:name w:val="Body Text 2"/>
    <w:basedOn w:val="Normal"/>
    <w:rsid w:val="00782F4A"/>
    <w:pPr>
      <w:spacing w:after="120" w:line="480" w:lineRule="auto"/>
    </w:pPr>
  </w:style>
  <w:style w:type="character" w:customStyle="1" w:styleId="apple-style-span">
    <w:name w:val="apple-style-span"/>
    <w:basedOn w:val="DefaultParagraphFont"/>
    <w:rsid w:val="00FB2461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FB2461"/>
    <w:pPr>
      <w:widowControl/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val="ro-RO" w:eastAsia="ro-RO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B2461"/>
    <w:rPr>
      <w:rFonts w:ascii="Arial" w:hAnsi="Arial" w:cs="Arial"/>
      <w:vanish/>
      <w:sz w:val="16"/>
      <w:szCs w:val="16"/>
      <w:lang w:val="ro-RO" w:eastAsia="ro-RO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B2461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val="ro-RO" w:eastAsia="ro-RO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B2461"/>
    <w:rPr>
      <w:rFonts w:ascii="Arial" w:hAnsi="Arial" w:cs="Arial"/>
      <w:vanish/>
      <w:sz w:val="16"/>
      <w:szCs w:val="16"/>
      <w:lang w:val="ro-RO" w:eastAsia="ro-RO"/>
    </w:rPr>
  </w:style>
  <w:style w:type="paragraph" w:styleId="NormalWeb">
    <w:name w:val="Normal (Web)"/>
    <w:basedOn w:val="Normal"/>
    <w:uiPriority w:val="99"/>
    <w:unhideWhenUsed/>
    <w:rsid w:val="00AD412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basedOn w:val="DefaultParagraphFont"/>
    <w:uiPriority w:val="22"/>
    <w:qFormat/>
    <w:rsid w:val="00AD412D"/>
    <w:rPr>
      <w:b/>
      <w:bCs/>
    </w:rPr>
  </w:style>
  <w:style w:type="character" w:customStyle="1" w:styleId="apple-converted-space">
    <w:name w:val="apple-converted-space"/>
    <w:basedOn w:val="DefaultParagraphFont"/>
    <w:rsid w:val="00AD412D"/>
  </w:style>
  <w:style w:type="character" w:styleId="Emphasis">
    <w:name w:val="Emphasis"/>
    <w:basedOn w:val="DefaultParagraphFont"/>
    <w:uiPriority w:val="20"/>
    <w:qFormat/>
    <w:rsid w:val="00395648"/>
    <w:rPr>
      <w:i/>
      <w:iCs/>
    </w:rPr>
  </w:style>
  <w:style w:type="character" w:customStyle="1" w:styleId="grame">
    <w:name w:val="grame"/>
    <w:basedOn w:val="DefaultParagraphFont"/>
    <w:rsid w:val="00B85B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4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9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2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39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8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6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2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7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1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0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5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2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6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8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4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5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5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9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8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2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477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Corelatii amelioratori – parametri faina</vt:lpstr>
    </vt:vector>
  </TitlesOfParts>
  <Company>Capricorn Advertising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Corelatii amelioratori – parametri faina</dc:title>
  <dc:creator>Capricorn</dc:creator>
  <cp:lastModifiedBy>Loredana Latis</cp:lastModifiedBy>
  <cp:revision>3</cp:revision>
  <cp:lastPrinted>2013-10-24T09:00:00Z</cp:lastPrinted>
  <dcterms:created xsi:type="dcterms:W3CDTF">2013-11-21T12:02:00Z</dcterms:created>
  <dcterms:modified xsi:type="dcterms:W3CDTF">2013-11-21T12:07:00Z</dcterms:modified>
</cp:coreProperties>
</file>