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D0" w:rsidRPr="0068699B" w:rsidRDefault="00DA22F3" w:rsidP="00B85BD0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68699B">
        <w:rPr>
          <w:rFonts w:asciiTheme="majorHAnsi" w:hAnsiTheme="majorHAnsi" w:cs="Arial"/>
          <w:b/>
          <w:bCs/>
          <w:sz w:val="36"/>
          <w:szCs w:val="36"/>
          <w:lang w:val="es-ES"/>
        </w:rPr>
        <w:t>A</w:t>
      </w:r>
      <w:r w:rsidR="00B0503A" w:rsidRPr="0068699B">
        <w:rPr>
          <w:rFonts w:asciiTheme="majorHAnsi" w:hAnsiTheme="majorHAnsi" w:cs="Arial"/>
          <w:b/>
          <w:bCs/>
          <w:sz w:val="36"/>
          <w:szCs w:val="36"/>
          <w:lang w:val="es-ES"/>
        </w:rPr>
        <w:t>NTIMUCEGAI</w:t>
      </w:r>
      <w:r w:rsidR="00BF13E9" w:rsidRPr="0068699B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E32F99" w:rsidRPr="0068699B">
        <w:rPr>
          <w:rFonts w:asciiTheme="majorHAnsi" w:hAnsiTheme="majorHAnsi" w:cs="Arial"/>
          <w:b/>
          <w:bCs/>
          <w:sz w:val="36"/>
          <w:szCs w:val="36"/>
          <w:lang w:val="es-ES"/>
        </w:rPr>
        <w:t>pentru</w:t>
      </w:r>
      <w:proofErr w:type="spellEnd"/>
      <w:r w:rsidR="00E32F99" w:rsidRPr="0068699B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/>
          <w:bCs/>
          <w:sz w:val="36"/>
          <w:szCs w:val="36"/>
          <w:lang w:val="es-ES"/>
        </w:rPr>
        <w:t>paine</w:t>
      </w:r>
      <w:proofErr w:type="spellEnd"/>
      <w:r w:rsidR="00BF13E9" w:rsidRPr="0068699B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</w:p>
    <w:p w:rsidR="00B85BD0" w:rsidRPr="0068699B" w:rsidRDefault="00B85BD0" w:rsidP="00B85BD0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68699B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Pr="0068699B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Pr="0068699B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utilizare-</w:t>
      </w:r>
    </w:p>
    <w:p w:rsidR="00B85BD0" w:rsidRPr="0068699B" w:rsidRDefault="00B85BD0" w:rsidP="00B85BD0">
      <w:pPr>
        <w:rPr>
          <w:rFonts w:asciiTheme="majorHAnsi" w:hAnsiTheme="majorHAnsi" w:cs="Arial"/>
          <w:bCs/>
          <w:lang w:val="es-ES"/>
        </w:rPr>
      </w:pPr>
      <w:r w:rsidRPr="0068699B">
        <w:rPr>
          <w:rFonts w:asciiTheme="majorHAnsi" w:hAnsiTheme="majorHAnsi" w:cs="Arial"/>
          <w:bCs/>
          <w:lang w:val="es-ES"/>
        </w:rPr>
        <w:t xml:space="preserve">                                                                                                            </w:t>
      </w:r>
      <w:proofErr w:type="spellStart"/>
      <w:r w:rsidRPr="0068699B">
        <w:rPr>
          <w:rFonts w:asciiTheme="majorHAnsi" w:hAnsiTheme="majorHAnsi" w:cs="Arial"/>
          <w:bCs/>
          <w:lang w:val="es-ES"/>
        </w:rPr>
        <w:t>Revizia</w:t>
      </w:r>
      <w:proofErr w:type="spellEnd"/>
      <w:r w:rsidRPr="0068699B">
        <w:rPr>
          <w:rFonts w:asciiTheme="majorHAnsi" w:hAnsiTheme="majorHAnsi" w:cs="Arial"/>
          <w:bCs/>
          <w:lang w:val="es-ES"/>
        </w:rPr>
        <w:t xml:space="preserve">  </w:t>
      </w:r>
      <w:r w:rsidR="00BF13E9" w:rsidRPr="0068699B">
        <w:rPr>
          <w:rFonts w:asciiTheme="majorHAnsi" w:hAnsiTheme="majorHAnsi" w:cs="Arial"/>
          <w:bCs/>
          <w:lang w:val="es-ES"/>
        </w:rPr>
        <w:t>1</w:t>
      </w:r>
      <w:r w:rsidRPr="0068699B">
        <w:rPr>
          <w:rFonts w:asciiTheme="majorHAnsi" w:hAnsiTheme="majorHAnsi" w:cs="Arial"/>
          <w:bCs/>
          <w:lang w:val="es-ES"/>
        </w:rPr>
        <w:t xml:space="preserve">- </w:t>
      </w:r>
      <w:r w:rsidR="00CE38BF" w:rsidRPr="0068699B">
        <w:rPr>
          <w:rFonts w:asciiTheme="majorHAnsi" w:hAnsiTheme="majorHAnsi" w:cs="Arial"/>
          <w:bCs/>
          <w:lang w:val="es-ES"/>
        </w:rPr>
        <w:t>19.11</w:t>
      </w:r>
      <w:proofErr w:type="gramStart"/>
      <w:r w:rsidR="00CE38BF" w:rsidRPr="0068699B">
        <w:rPr>
          <w:rFonts w:asciiTheme="majorHAnsi" w:hAnsiTheme="majorHAnsi" w:cs="Arial"/>
          <w:bCs/>
          <w:lang w:val="es-ES"/>
        </w:rPr>
        <w:t>.</w:t>
      </w:r>
      <w:r w:rsidRPr="0068699B">
        <w:rPr>
          <w:rFonts w:asciiTheme="majorHAnsi" w:hAnsiTheme="majorHAnsi" w:cs="Arial"/>
          <w:bCs/>
          <w:lang w:val="es-ES"/>
        </w:rPr>
        <w:t>.2013</w:t>
      </w:r>
      <w:proofErr w:type="gramEnd"/>
    </w:p>
    <w:p w:rsidR="00B85BD0" w:rsidRPr="0068699B" w:rsidRDefault="00B85BD0" w:rsidP="00B85BD0">
      <w:pPr>
        <w:rPr>
          <w:rFonts w:asciiTheme="majorHAnsi" w:hAnsiTheme="majorHAnsi" w:cs="Arial"/>
          <w:bCs/>
          <w:lang w:val="ro-RO"/>
        </w:rPr>
      </w:pPr>
    </w:p>
    <w:p w:rsidR="00590AE5" w:rsidRPr="0068699B" w:rsidRDefault="00B85BD0" w:rsidP="00590AE5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1.  </w:t>
      </w:r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 xml:space="preserve"> </w:t>
      </w:r>
      <w:proofErr w:type="spellStart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>Aplicatie</w:t>
      </w:r>
      <w:proofErr w:type="spellEnd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>:</w:t>
      </w:r>
      <w:r w:rsidR="00BF13E9"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La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>cresterea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>termenului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>valabilitate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al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>painii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fie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>ca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este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>feliata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si in punga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>sau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>simpla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>impiedica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>aparitia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>mucegaiului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>.</w:t>
      </w:r>
    </w:p>
    <w:p w:rsidR="00B85BD0" w:rsidRPr="0068699B" w:rsidRDefault="00BF13E9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r w:rsidR="00B85BD0" w:rsidRPr="0068699B">
        <w:rPr>
          <w:rFonts w:asciiTheme="majorHAnsi" w:hAnsiTheme="majorHAnsi" w:cs="Arial"/>
          <w:bCs/>
          <w:sz w:val="22"/>
          <w:szCs w:val="22"/>
        </w:rPr>
        <w:t xml:space="preserve">REAL T.D.C. </w:t>
      </w:r>
      <w:proofErr w:type="spellStart"/>
      <w:proofErr w:type="gramStart"/>
      <w:r w:rsidR="00B85BD0" w:rsidRPr="0068699B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proofErr w:type="gramEnd"/>
      <w:r w:rsidR="00B85BD0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85BD0" w:rsidRPr="0068699B">
        <w:rPr>
          <w:rFonts w:asciiTheme="majorHAnsi" w:hAnsiTheme="majorHAnsi" w:cs="Arial"/>
          <w:bCs/>
          <w:sz w:val="22"/>
          <w:szCs w:val="22"/>
        </w:rPr>
        <w:t>producatorul</w:t>
      </w:r>
      <w:proofErr w:type="spellEnd"/>
      <w:r w:rsidR="00B85BD0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85BD0" w:rsidRPr="0068699B">
        <w:rPr>
          <w:rFonts w:asciiTheme="majorHAnsi" w:hAnsiTheme="majorHAnsi" w:cs="Arial"/>
          <w:bCs/>
          <w:sz w:val="22"/>
          <w:szCs w:val="22"/>
        </w:rPr>
        <w:t>acestui</w:t>
      </w:r>
      <w:proofErr w:type="spellEnd"/>
      <w:r w:rsidR="00B85BD0" w:rsidRPr="0068699B">
        <w:rPr>
          <w:rFonts w:asciiTheme="majorHAnsi" w:hAnsiTheme="majorHAnsi" w:cs="Arial"/>
          <w:bCs/>
          <w:sz w:val="22"/>
          <w:szCs w:val="22"/>
        </w:rPr>
        <w:t xml:space="preserve"> premix.</w:t>
      </w:r>
      <w:r w:rsidR="00B85BD0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</w:p>
    <w:p w:rsidR="00B85BD0" w:rsidRPr="0068699B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68699B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ro-RO"/>
        </w:rPr>
      </w:pPr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2.   </w:t>
      </w:r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>Avantajele</w:t>
      </w:r>
      <w:proofErr w:type="spellEnd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>utilizarii</w:t>
      </w:r>
      <w:proofErr w:type="spellEnd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>acestui</w:t>
      </w:r>
      <w:proofErr w:type="spellEnd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>premix</w:t>
      </w:r>
      <w:proofErr w:type="spellEnd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>sunt</w:t>
      </w:r>
      <w:proofErr w:type="spellEnd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>:</w:t>
      </w:r>
    </w:p>
    <w:p w:rsidR="00B85BD0" w:rsidRPr="0068699B" w:rsidRDefault="00B85BD0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68699B">
        <w:rPr>
          <w:rFonts w:asciiTheme="majorHAnsi" w:hAnsiTheme="majorHAnsi" w:cs="Arial"/>
          <w:bCs/>
          <w:sz w:val="22"/>
          <w:szCs w:val="22"/>
          <w:lang w:val="ro-RO"/>
        </w:rPr>
        <w:t>Are certificat de calitate – declaratie de conformitate, este produs in conditii care respecta normele sanitar-veterinare de siguranta a alimentului HACCP</w:t>
      </w:r>
    </w:p>
    <w:p w:rsidR="00BF13E9" w:rsidRPr="0068699B" w:rsidRDefault="00B0503A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68699B">
        <w:rPr>
          <w:rFonts w:asciiTheme="majorHAnsi" w:hAnsiTheme="majorHAnsi" w:cs="Arial"/>
          <w:bCs/>
          <w:sz w:val="22"/>
          <w:szCs w:val="22"/>
          <w:lang w:val="ro-RO"/>
        </w:rPr>
        <w:t>Creste termenul de valabilitate al produselor din paine simple sau ambalate</w:t>
      </w:r>
    </w:p>
    <w:p w:rsidR="00B85BD0" w:rsidRPr="0068699B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68699B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3.   </w:t>
      </w:r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>Ambalare</w:t>
      </w:r>
      <w:proofErr w:type="spellEnd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: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Saci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hartie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multistrat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de 25 kg.      </w:t>
      </w:r>
    </w:p>
    <w:p w:rsidR="00B85BD0" w:rsidRPr="0068699B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68699B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es-ES"/>
        </w:rPr>
      </w:pPr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4.   </w:t>
      </w:r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>Termen</w:t>
      </w:r>
      <w:proofErr w:type="spellEnd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de </w:t>
      </w:r>
      <w:proofErr w:type="spellStart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>valabilitate</w:t>
      </w:r>
      <w:proofErr w:type="spellEnd"/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: </w:t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6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luni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intr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-un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loc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uscat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ferit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razele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soarelui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cu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o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18-25</w:t>
      </w:r>
      <w:r w:rsidRPr="0068699B">
        <w:rPr>
          <w:rFonts w:asciiTheme="majorHAnsi" w:hAnsiTheme="majorHAnsi" w:cs="Arial"/>
          <w:bCs/>
          <w:sz w:val="22"/>
          <w:szCs w:val="22"/>
          <w:vertAlign w:val="superscript"/>
          <w:lang w:val="fr-FR"/>
        </w:rPr>
        <w:t>0</w:t>
      </w:r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C, si o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umiditate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circa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60-65%.</w:t>
      </w:r>
      <w:r w:rsidRPr="0068699B">
        <w:rPr>
          <w:rFonts w:asciiTheme="majorHAnsi" w:hAnsiTheme="majorHAnsi" w:cs="Arial"/>
          <w:bCs/>
          <w:sz w:val="22"/>
          <w:szCs w:val="22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</w:p>
    <w:p w:rsidR="00B85BD0" w:rsidRPr="0068699B" w:rsidRDefault="00B85BD0" w:rsidP="00B85BD0">
      <w:pPr>
        <w:rPr>
          <w:rFonts w:asciiTheme="majorHAnsi" w:hAnsiTheme="majorHAnsi" w:cs="Arial"/>
          <w:bCs/>
          <w:sz w:val="16"/>
          <w:szCs w:val="16"/>
          <w:lang w:val="es-ES"/>
        </w:rPr>
      </w:pPr>
    </w:p>
    <w:p w:rsidR="00B85BD0" w:rsidRPr="0068699B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5.    </w:t>
      </w:r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>RETETA DE FABRICATIE</w:t>
      </w:r>
    </w:p>
    <w:p w:rsidR="00B0503A" w:rsidRPr="0068699B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ANTIMUCEGAI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>paine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0503A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  <w:t>50-200 grame</w:t>
      </w:r>
    </w:p>
    <w:p w:rsidR="00B85BD0" w:rsidRPr="0068699B" w:rsidRDefault="00B0503A" w:rsidP="00B0503A">
      <w:pPr>
        <w:ind w:firstLine="720"/>
        <w:rPr>
          <w:rFonts w:asciiTheme="majorHAnsi" w:hAnsiTheme="majorHAnsi" w:cs="Arial"/>
          <w:bCs/>
          <w:sz w:val="22"/>
          <w:szCs w:val="22"/>
          <w:lang w:val="es-ES"/>
        </w:rPr>
      </w:pP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-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>ameliorator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>pentru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volum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>paine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(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recomandare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>“</w:t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PROBAKE</w:t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>”</w:t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)</w:t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AD42AE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200 grame</w:t>
      </w:r>
    </w:p>
    <w:p w:rsidR="00B85BD0" w:rsidRPr="0068699B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faina </w:t>
      </w:r>
      <w:r w:rsidR="0056524D"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550, </w:t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650</w:t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  <w:t>100</w:t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kg</w:t>
      </w:r>
    </w:p>
    <w:p w:rsidR="00B85BD0" w:rsidRPr="0068699B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apa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  <w:t>48-55</w:t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litri</w:t>
      </w:r>
    </w:p>
    <w:p w:rsidR="00B85BD0" w:rsidRPr="0068699B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drojdie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56524D" w:rsidRPr="0068699B">
        <w:rPr>
          <w:rFonts w:asciiTheme="majorHAnsi" w:hAnsiTheme="majorHAnsi" w:cs="Arial"/>
          <w:bCs/>
          <w:sz w:val="22"/>
          <w:szCs w:val="22"/>
          <w:lang w:val="es-ES"/>
        </w:rPr>
        <w:t>1.5-</w:t>
      </w:r>
      <w:r w:rsidR="00BF13E9" w:rsidRPr="0068699B">
        <w:rPr>
          <w:rFonts w:asciiTheme="majorHAnsi" w:hAnsiTheme="majorHAnsi" w:cs="Arial"/>
          <w:bCs/>
          <w:sz w:val="22"/>
          <w:szCs w:val="22"/>
          <w:lang w:val="es-ES"/>
        </w:rPr>
        <w:t>2 kg</w:t>
      </w:r>
    </w:p>
    <w:p w:rsidR="00BF13E9" w:rsidRPr="0068699B" w:rsidRDefault="00BF13E9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>sare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alimentara</w:t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56524D" w:rsidRPr="0068699B">
        <w:rPr>
          <w:rFonts w:asciiTheme="majorHAnsi" w:hAnsiTheme="majorHAnsi" w:cs="Arial"/>
          <w:bCs/>
          <w:sz w:val="22"/>
          <w:szCs w:val="22"/>
          <w:lang w:val="es-ES"/>
        </w:rPr>
        <w:t>1.3-1.5</w:t>
      </w: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 xml:space="preserve"> kg</w:t>
      </w:r>
    </w:p>
    <w:p w:rsidR="00BF13E9" w:rsidRPr="0068699B" w:rsidRDefault="0056524D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68699B">
        <w:rPr>
          <w:rFonts w:asciiTheme="majorHAnsi" w:hAnsiTheme="majorHAnsi" w:cs="Arial"/>
          <w:bCs/>
          <w:sz w:val="22"/>
          <w:szCs w:val="22"/>
          <w:lang w:val="es-ES"/>
        </w:rPr>
        <w:tab/>
      </w:r>
    </w:p>
    <w:p w:rsidR="00B85BD0" w:rsidRPr="0068699B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ro-RO"/>
        </w:rPr>
      </w:pPr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6. </w:t>
      </w:r>
      <w:r w:rsidRPr="0068699B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>MOD DE LUCRU</w:t>
      </w:r>
    </w:p>
    <w:p w:rsidR="00BF13E9" w:rsidRPr="0068699B" w:rsidRDefault="00BF13E9" w:rsidP="00AD42AE">
      <w:pPr>
        <w:pStyle w:val="ListParagraph"/>
        <w:numPr>
          <w:ilvl w:val="0"/>
          <w:numId w:val="38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68699B">
        <w:rPr>
          <w:rFonts w:asciiTheme="majorHAnsi" w:hAnsiTheme="majorHAnsi" w:cs="Arial"/>
          <w:bCs/>
          <w:sz w:val="22"/>
          <w:szCs w:val="22"/>
          <w:u w:val="single"/>
        </w:rPr>
        <w:t>FRAMANTAREA ALUATULUI:</w:t>
      </w:r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amelioratorul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r w:rsidR="00B0503A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de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  <w:lang w:val="fr-FR"/>
        </w:rPr>
        <w:t>volum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r w:rsidR="00AD42AE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se </w:t>
      </w:r>
      <w:proofErr w:type="spellStart"/>
      <w:r w:rsidR="00AD42AE" w:rsidRPr="0068699B">
        <w:rPr>
          <w:rFonts w:asciiTheme="majorHAnsi" w:hAnsiTheme="majorHAnsi" w:cs="Arial"/>
          <w:bCs/>
          <w:sz w:val="22"/>
          <w:szCs w:val="22"/>
          <w:lang w:val="fr-FR"/>
        </w:rPr>
        <w:t>adauga</w:t>
      </w:r>
      <w:proofErr w:type="spellEnd"/>
      <w:r w:rsidR="00AD42AE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AD42AE" w:rsidRPr="0068699B">
        <w:rPr>
          <w:rFonts w:asciiTheme="majorHAnsi" w:hAnsiTheme="majorHAnsi" w:cs="Arial"/>
          <w:bCs/>
          <w:sz w:val="22"/>
          <w:szCs w:val="22"/>
          <w:lang w:val="fr-FR"/>
        </w:rPr>
        <w:t>inceputul</w:t>
      </w:r>
      <w:proofErr w:type="spellEnd"/>
      <w:r w:rsidR="00AD42AE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AD42AE" w:rsidRPr="0068699B">
        <w:rPr>
          <w:rFonts w:asciiTheme="majorHAnsi" w:hAnsiTheme="majorHAnsi" w:cs="Arial"/>
          <w:bCs/>
          <w:sz w:val="22"/>
          <w:szCs w:val="22"/>
          <w:lang w:val="fr-FR"/>
        </w:rPr>
        <w:t>fram</w:t>
      </w:r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a</w:t>
      </w:r>
      <w:r w:rsidR="00AD42AE" w:rsidRPr="0068699B">
        <w:rPr>
          <w:rFonts w:asciiTheme="majorHAnsi" w:hAnsiTheme="majorHAnsi" w:cs="Arial"/>
          <w:bCs/>
          <w:sz w:val="22"/>
          <w:szCs w:val="22"/>
          <w:lang w:val="fr-FR"/>
        </w:rPr>
        <w:t>n</w:t>
      </w:r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tarii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timpul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framantare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trebui</w:t>
      </w:r>
      <w:r w:rsidR="00AD42AE" w:rsidRPr="0068699B">
        <w:rPr>
          <w:rFonts w:asciiTheme="majorHAnsi" w:hAnsiTheme="majorHAnsi" w:cs="Arial"/>
          <w:bCs/>
          <w:sz w:val="22"/>
          <w:szCs w:val="22"/>
        </w:rPr>
        <w:t>e</w:t>
      </w:r>
      <w:proofErr w:type="spellEnd"/>
      <w:r w:rsidR="00AD42AE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AD42AE" w:rsidRPr="0068699B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="00AD42AE" w:rsidRPr="0068699B">
        <w:rPr>
          <w:rFonts w:asciiTheme="majorHAnsi" w:hAnsiTheme="majorHAnsi" w:cs="Arial"/>
          <w:bCs/>
          <w:sz w:val="22"/>
          <w:szCs w:val="22"/>
        </w:rPr>
        <w:t xml:space="preserve"> fie </w:t>
      </w:r>
      <w:proofErr w:type="spellStart"/>
      <w:r w:rsidR="00AD42AE" w:rsidRPr="0068699B">
        <w:rPr>
          <w:rFonts w:asciiTheme="majorHAnsi" w:hAnsiTheme="majorHAnsi" w:cs="Arial"/>
          <w:bCs/>
          <w:sz w:val="22"/>
          <w:szCs w:val="22"/>
        </w:rPr>
        <w:t>redus</w:t>
      </w:r>
      <w:proofErr w:type="spellEnd"/>
      <w:r w:rsidR="00AD42AE" w:rsidRPr="0068699B">
        <w:rPr>
          <w:rFonts w:asciiTheme="majorHAnsi" w:hAnsiTheme="majorHAnsi" w:cs="Arial"/>
          <w:bCs/>
          <w:sz w:val="22"/>
          <w:szCs w:val="22"/>
        </w:rPr>
        <w:t xml:space="preserve"> la max 4/4minute</w:t>
      </w:r>
      <w:r w:rsidRPr="0068699B">
        <w:rPr>
          <w:rFonts w:asciiTheme="majorHAnsi" w:hAnsiTheme="majorHAnsi" w:cs="Arial"/>
          <w:bCs/>
          <w:sz w:val="22"/>
          <w:szCs w:val="22"/>
        </w:rPr>
        <w:t xml:space="preserve">;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fie de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consistenta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AD42AE" w:rsidRPr="0068699B">
        <w:rPr>
          <w:rFonts w:asciiTheme="majorHAnsi" w:hAnsiTheme="majorHAnsi" w:cs="Arial"/>
          <w:bCs/>
          <w:sz w:val="22"/>
          <w:szCs w:val="22"/>
        </w:rPr>
        <w:t>normala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;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</w:rPr>
        <w:t>Antimucegai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</w:rPr>
        <w:t>paine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</w:rPr>
        <w:t>adauga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</w:rPr>
        <w:t>sfarsitul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</w:rPr>
        <w:t>framantarii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</w:rPr>
        <w:t>pentru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</w:rPr>
        <w:t xml:space="preserve"> a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</w:rPr>
        <w:t>impiedica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</w:rPr>
        <w:t>dezactivarea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0503A" w:rsidRPr="0068699B">
        <w:rPr>
          <w:rFonts w:asciiTheme="majorHAnsi" w:hAnsiTheme="majorHAnsi" w:cs="Arial"/>
          <w:bCs/>
          <w:sz w:val="22"/>
          <w:szCs w:val="22"/>
        </w:rPr>
        <w:t>drojdiei</w:t>
      </w:r>
      <w:proofErr w:type="spellEnd"/>
      <w:r w:rsidR="00B0503A" w:rsidRPr="0068699B">
        <w:rPr>
          <w:rFonts w:asciiTheme="majorHAnsi" w:hAnsiTheme="majorHAnsi" w:cs="Arial"/>
          <w:bCs/>
          <w:sz w:val="22"/>
          <w:szCs w:val="22"/>
        </w:rPr>
        <w:t>.</w:t>
      </w:r>
    </w:p>
    <w:p w:rsidR="00BF13E9" w:rsidRPr="0068699B" w:rsidRDefault="00AD42AE" w:rsidP="00BF13E9">
      <w:pPr>
        <w:rPr>
          <w:rFonts w:asciiTheme="majorHAnsi" w:hAnsiTheme="majorHAnsi" w:cs="Arial"/>
          <w:bCs/>
          <w:sz w:val="22"/>
          <w:szCs w:val="22"/>
          <w:u w:val="single"/>
          <w:lang w:val="fr-FR"/>
        </w:rPr>
      </w:pPr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Aprecierea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sfarsitului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framantarii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: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68699B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fie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omogen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bine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legat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, consistent, elastic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desprinda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usor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pe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bratele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malaxorului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. La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proba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manuala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intins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intre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degetul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mare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c</w:t>
      </w:r>
      <w:r w:rsidR="00BF13E9" w:rsidRPr="0068699B">
        <w:rPr>
          <w:rFonts w:asciiTheme="majorHAnsi" w:hAnsiTheme="majorHAnsi" w:cs="Arial"/>
          <w:bCs/>
          <w:sz w:val="22"/>
          <w:szCs w:val="22"/>
        </w:rPr>
        <w:t>el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aratator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68699B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intinda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intr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-o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fasie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subtire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transparenta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elastica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fara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rupa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.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insuficient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framantat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68699B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proofErr w:type="gram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omogen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dar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lipicios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vascos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iar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framantat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excesiv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extensibil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fara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tenacitate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proba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manuala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</w:rPr>
        <w:t>rupe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</w:rPr>
        <w:t>.</w:t>
      </w:r>
      <w:r w:rsidR="00BF13E9" w:rsidRPr="0068699B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0503A" w:rsidRPr="0068699B" w:rsidRDefault="00B0503A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</w:p>
    <w:p w:rsidR="00BF13E9" w:rsidRPr="0068699B" w:rsidRDefault="00BF13E9" w:rsidP="00BF13E9">
      <w:pPr>
        <w:numPr>
          <w:ilvl w:val="0"/>
          <w:numId w:val="35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68699B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FERMENTAREA FINALA IN DOSPITOR: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dospire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sa fie &lt; de </w:t>
      </w:r>
      <w:r w:rsidRPr="0068699B">
        <w:rPr>
          <w:rFonts w:asciiTheme="majorHAnsi" w:hAnsiTheme="majorHAnsi" w:cs="Arial"/>
          <w:bCs/>
          <w:sz w:val="22"/>
          <w:szCs w:val="22"/>
        </w:rPr>
        <w:t>30</w:t>
      </w:r>
      <w:r w:rsidRPr="0068699B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 w:rsidRPr="0068699B">
        <w:rPr>
          <w:rFonts w:asciiTheme="majorHAnsi" w:hAnsiTheme="majorHAnsi" w:cs="Arial"/>
          <w:bCs/>
          <w:sz w:val="22"/>
          <w:szCs w:val="22"/>
        </w:rPr>
        <w:t xml:space="preserve">C. La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mai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mari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obtin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produse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aplatizate</w:t>
      </w:r>
      <w:proofErr w:type="gramStart"/>
      <w:r w:rsidRPr="0068699B">
        <w:rPr>
          <w:rFonts w:asciiTheme="majorHAnsi" w:hAnsiTheme="majorHAnsi" w:cs="Arial"/>
          <w:bCs/>
          <w:sz w:val="22"/>
          <w:szCs w:val="22"/>
        </w:rPr>
        <w:t>,suprafermentate</w:t>
      </w:r>
      <w:proofErr w:type="spellEnd"/>
      <w:proofErr w:type="gramEnd"/>
      <w:r w:rsidRPr="0068699B">
        <w:rPr>
          <w:rFonts w:asciiTheme="majorHAnsi" w:hAnsiTheme="majorHAnsi" w:cs="Arial"/>
          <w:bCs/>
          <w:sz w:val="22"/>
          <w:szCs w:val="22"/>
        </w:rPr>
        <w:t>.</w:t>
      </w:r>
      <w:r w:rsidR="00AD42AE"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68699B">
        <w:rPr>
          <w:rFonts w:asciiTheme="majorHAnsi" w:hAnsiTheme="majorHAnsi" w:cs="Arial"/>
          <w:bCs/>
          <w:sz w:val="22"/>
          <w:szCs w:val="22"/>
        </w:rPr>
        <w:tab/>
        <w:t>-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umiditatea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relativa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a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aerului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Pr="0068699B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Pr="0068699B">
        <w:rPr>
          <w:rFonts w:asciiTheme="majorHAnsi" w:hAnsiTheme="majorHAnsi" w:cs="Arial"/>
          <w:bCs/>
          <w:sz w:val="22"/>
          <w:szCs w:val="22"/>
        </w:rPr>
        <w:t xml:space="preserve"> fie 70-80%. La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&lt; 70% se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formeaza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o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pojghita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uscata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pe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suprafata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care ulterior se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rupe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pierzand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volum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iar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&gt; 80% se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umecteaza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suprafata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care conduce la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aplatizarea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acestuia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lipirea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panacoade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basici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sub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coaja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rumenire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neuniforma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dupa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</w:rPr>
        <w:t>coacere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</w:rPr>
        <w:t>.</w:t>
      </w:r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</w:p>
    <w:p w:rsidR="00BF13E9" w:rsidRPr="0068699B" w:rsidRDefault="00BF13E9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-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timpul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mic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variaza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functie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dimensiunea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aluatului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gradul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incarcare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al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dospitorului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consistenta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aluatului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tipul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fainii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adaosuri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zahar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grasimi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etc.</w:t>
      </w:r>
    </w:p>
    <w:p w:rsidR="00BF13E9" w:rsidRPr="0068699B" w:rsidRDefault="00AD42AE" w:rsidP="00BF13E9">
      <w:pPr>
        <w:rPr>
          <w:rFonts w:asciiTheme="majorHAnsi" w:hAnsiTheme="majorHAnsi" w:cs="Arial"/>
          <w:bCs/>
          <w:sz w:val="22"/>
          <w:szCs w:val="22"/>
          <w:u w:val="single"/>
          <w:lang w:val="fr-FR"/>
        </w:rPr>
      </w:pP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Aprecierea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sfarsitului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dospirii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: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are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volum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bine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dezvoltat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, la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apasare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usoara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relativ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lent la forma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initiala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, este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moale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pufos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atingere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prezinta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o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oarecare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latire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later</w:t>
      </w:r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ala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.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insuficient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dospit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: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volum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insuficient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dezvoltat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elasticitate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mare,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imediat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dupa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apasarea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, nu e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moale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pufos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dospit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excesiv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se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aplatizeaza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, nu are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elasticitate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apasarea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foarte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greu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loc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sau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deloc</w:t>
      </w:r>
      <w:proofErr w:type="spellEnd"/>
      <w:r w:rsidR="00BF13E9" w:rsidRPr="0068699B">
        <w:rPr>
          <w:rFonts w:asciiTheme="majorHAnsi" w:hAnsiTheme="majorHAnsi" w:cs="Arial"/>
          <w:bCs/>
          <w:sz w:val="22"/>
          <w:szCs w:val="22"/>
          <w:lang w:val="fr-FR"/>
        </w:rPr>
        <w:t>.</w:t>
      </w:r>
      <w:r w:rsidR="00BF13E9" w:rsidRPr="0068699B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0503A" w:rsidRPr="0068699B" w:rsidRDefault="00B0503A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</w:p>
    <w:p w:rsidR="00BF13E9" w:rsidRPr="0068699B" w:rsidRDefault="00BF13E9" w:rsidP="00BF13E9">
      <w:pPr>
        <w:numPr>
          <w:ilvl w:val="0"/>
          <w:numId w:val="36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68699B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>CRESTAREA ALUATULUI DOSPIT:</w:t>
      </w:r>
      <w:r w:rsidR="00AD42AE"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este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indicat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sa nu se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cresteze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sau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daca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se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cresteaza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pentru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design,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taietura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sa fie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foarte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superficiala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F13E9" w:rsidRPr="0068699B" w:rsidRDefault="00BF13E9" w:rsidP="00BF13E9">
      <w:pPr>
        <w:numPr>
          <w:ilvl w:val="0"/>
          <w:numId w:val="37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68699B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>COACEREA ALUATULUI:</w:t>
      </w:r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coacere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ridicata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;</w:t>
      </w:r>
    </w:p>
    <w:p w:rsidR="00590AE5" w:rsidRPr="0068699B" w:rsidRDefault="00BF13E9" w:rsidP="00BF13E9">
      <w:pPr>
        <w:rPr>
          <w:rFonts w:asciiTheme="majorHAnsi" w:hAnsiTheme="majorHAnsi" w:cs="Arial"/>
          <w:bCs/>
          <w:sz w:val="22"/>
          <w:szCs w:val="22"/>
          <w:lang w:val="fr-FR"/>
        </w:rPr>
      </w:pPr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ab/>
        <w:t xml:space="preserve">-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timpul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coacere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redus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68699B">
        <w:rPr>
          <w:rFonts w:asciiTheme="majorHAnsi" w:hAnsiTheme="majorHAnsi" w:cs="Arial"/>
          <w:bCs/>
          <w:sz w:val="22"/>
          <w:szCs w:val="22"/>
          <w:lang w:val="fr-FR"/>
        </w:rPr>
        <w:t>.</w:t>
      </w:r>
    </w:p>
    <w:sectPr w:rsidR="00590AE5" w:rsidRPr="0068699B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08" w:rsidRDefault="00171208">
      <w:r>
        <w:separator/>
      </w:r>
    </w:p>
  </w:endnote>
  <w:endnote w:type="continuationSeparator" w:id="0">
    <w:p w:rsidR="00171208" w:rsidRDefault="00171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F3" w:rsidRDefault="009861CE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22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22F3" w:rsidRDefault="00DA22F3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F3" w:rsidRDefault="009861CE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22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699B">
      <w:rPr>
        <w:rStyle w:val="PageNumber"/>
        <w:noProof/>
      </w:rPr>
      <w:t>1</w:t>
    </w:r>
    <w:r>
      <w:rPr>
        <w:rStyle w:val="PageNumber"/>
      </w:rPr>
      <w:fldChar w:fldCharType="end"/>
    </w:r>
  </w:p>
  <w:p w:rsidR="00DA22F3" w:rsidRPr="00C66AC2" w:rsidRDefault="00DA22F3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08" w:rsidRDefault="00171208">
      <w:r>
        <w:separator/>
      </w:r>
    </w:p>
  </w:footnote>
  <w:footnote w:type="continuationSeparator" w:id="0">
    <w:p w:rsidR="00171208" w:rsidRDefault="00171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DA22F3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DA22F3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DA22F3" w:rsidRPr="008F78EE" w:rsidRDefault="00DA22F3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DA22F3" w:rsidRPr="008F78EE" w:rsidRDefault="00DA22F3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DA22F3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DA22F3" w:rsidRPr="008F78EE" w:rsidRDefault="00DA22F3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DA22F3" w:rsidRPr="008F78EE" w:rsidRDefault="00DA22F3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DA22F3" w:rsidRDefault="00DA22F3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1C4E68"/>
    <w:multiLevelType w:val="hybridMultilevel"/>
    <w:tmpl w:val="44607EAC"/>
    <w:lvl w:ilvl="0" w:tplc="33B8640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6874AB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000F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22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2D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0F5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A81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0F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6F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E27BA"/>
    <w:multiLevelType w:val="hybridMultilevel"/>
    <w:tmpl w:val="7F0EC016"/>
    <w:lvl w:ilvl="0" w:tplc="935E271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B416B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E499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12550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2D3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E004D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CAAD9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60C4AA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3AEA3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C27D9F"/>
    <w:multiLevelType w:val="hybridMultilevel"/>
    <w:tmpl w:val="3E325478"/>
    <w:lvl w:ilvl="0" w:tplc="CF662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AB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1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4C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2A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E4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C2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AA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64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1F7B9B"/>
    <w:multiLevelType w:val="hybridMultilevel"/>
    <w:tmpl w:val="658664F2"/>
    <w:lvl w:ilvl="0" w:tplc="FFCCFA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AE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E84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22F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89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03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EB0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EA1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6D4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217909"/>
    <w:multiLevelType w:val="hybridMultilevel"/>
    <w:tmpl w:val="62F8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0C35EC"/>
    <w:multiLevelType w:val="hybridMultilevel"/>
    <w:tmpl w:val="CF241E20"/>
    <w:lvl w:ilvl="0" w:tplc="F5044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89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A6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0A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637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0D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858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A1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1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220EE9"/>
    <w:multiLevelType w:val="hybridMultilevel"/>
    <w:tmpl w:val="77B83994"/>
    <w:lvl w:ilvl="0" w:tplc="3A4E3D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A80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ED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68E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070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2CF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489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6C9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6E3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F27B09"/>
    <w:multiLevelType w:val="hybridMultilevel"/>
    <w:tmpl w:val="C270B6AA"/>
    <w:lvl w:ilvl="0" w:tplc="0F06B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8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ED5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A48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2206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E7D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C7F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4C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2F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E5A1CE3"/>
    <w:multiLevelType w:val="hybridMultilevel"/>
    <w:tmpl w:val="D0A4A6CE"/>
    <w:lvl w:ilvl="0" w:tplc="B0AC6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E3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1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CA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C8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A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E2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23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2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3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04F7A5B"/>
    <w:multiLevelType w:val="hybridMultilevel"/>
    <w:tmpl w:val="601A5F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47163"/>
    <w:multiLevelType w:val="hybridMultilevel"/>
    <w:tmpl w:val="7CFA25D0"/>
    <w:lvl w:ilvl="0" w:tplc="E4C63E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E44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4BC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A7B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601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830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E67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A2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64C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40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32"/>
  </w:num>
  <w:num w:numId="4">
    <w:abstractNumId w:val="1"/>
  </w:num>
  <w:num w:numId="5">
    <w:abstractNumId w:val="20"/>
  </w:num>
  <w:num w:numId="6">
    <w:abstractNumId w:val="34"/>
  </w:num>
  <w:num w:numId="7">
    <w:abstractNumId w:val="5"/>
  </w:num>
  <w:num w:numId="8">
    <w:abstractNumId w:val="0"/>
  </w:num>
  <w:num w:numId="9">
    <w:abstractNumId w:val="40"/>
  </w:num>
  <w:num w:numId="10">
    <w:abstractNumId w:val="33"/>
  </w:num>
  <w:num w:numId="11">
    <w:abstractNumId w:val="2"/>
  </w:num>
  <w:num w:numId="12">
    <w:abstractNumId w:val="10"/>
  </w:num>
  <w:num w:numId="13">
    <w:abstractNumId w:val="36"/>
  </w:num>
  <w:num w:numId="14">
    <w:abstractNumId w:val="21"/>
  </w:num>
  <w:num w:numId="15">
    <w:abstractNumId w:val="11"/>
  </w:num>
  <w:num w:numId="16">
    <w:abstractNumId w:val="18"/>
  </w:num>
  <w:num w:numId="17">
    <w:abstractNumId w:val="17"/>
  </w:num>
  <w:num w:numId="18">
    <w:abstractNumId w:val="14"/>
  </w:num>
  <w:num w:numId="19">
    <w:abstractNumId w:val="30"/>
  </w:num>
  <w:num w:numId="20">
    <w:abstractNumId w:val="12"/>
  </w:num>
  <w:num w:numId="21">
    <w:abstractNumId w:val="26"/>
  </w:num>
  <w:num w:numId="22">
    <w:abstractNumId w:val="7"/>
  </w:num>
  <w:num w:numId="23">
    <w:abstractNumId w:val="23"/>
  </w:num>
  <w:num w:numId="24">
    <w:abstractNumId w:val="41"/>
  </w:num>
  <w:num w:numId="25">
    <w:abstractNumId w:val="19"/>
  </w:num>
  <w:num w:numId="26">
    <w:abstractNumId w:val="9"/>
  </w:num>
  <w:num w:numId="27">
    <w:abstractNumId w:val="8"/>
  </w:num>
  <w:num w:numId="28">
    <w:abstractNumId w:val="29"/>
  </w:num>
  <w:num w:numId="29">
    <w:abstractNumId w:val="37"/>
  </w:num>
  <w:num w:numId="30">
    <w:abstractNumId w:val="27"/>
  </w:num>
  <w:num w:numId="31">
    <w:abstractNumId w:val="6"/>
  </w:num>
  <w:num w:numId="32">
    <w:abstractNumId w:val="28"/>
  </w:num>
  <w:num w:numId="33">
    <w:abstractNumId w:val="16"/>
  </w:num>
  <w:num w:numId="34">
    <w:abstractNumId w:val="15"/>
  </w:num>
  <w:num w:numId="35">
    <w:abstractNumId w:val="4"/>
  </w:num>
  <w:num w:numId="36">
    <w:abstractNumId w:val="13"/>
  </w:num>
  <w:num w:numId="37">
    <w:abstractNumId w:val="22"/>
  </w:num>
  <w:num w:numId="38">
    <w:abstractNumId w:val="35"/>
  </w:num>
  <w:num w:numId="39">
    <w:abstractNumId w:val="25"/>
  </w:num>
  <w:num w:numId="40">
    <w:abstractNumId w:val="38"/>
  </w:num>
  <w:num w:numId="41">
    <w:abstractNumId w:val="2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212"/>
    <w:rsid w:val="000253EA"/>
    <w:rsid w:val="000263AF"/>
    <w:rsid w:val="00047AAA"/>
    <w:rsid w:val="00066DEF"/>
    <w:rsid w:val="00085468"/>
    <w:rsid w:val="000F1121"/>
    <w:rsid w:val="00101F8D"/>
    <w:rsid w:val="0010369C"/>
    <w:rsid w:val="001238D3"/>
    <w:rsid w:val="00132C68"/>
    <w:rsid w:val="001369B4"/>
    <w:rsid w:val="00136C69"/>
    <w:rsid w:val="0015711D"/>
    <w:rsid w:val="00171208"/>
    <w:rsid w:val="001726F1"/>
    <w:rsid w:val="00196120"/>
    <w:rsid w:val="001A577C"/>
    <w:rsid w:val="001B059E"/>
    <w:rsid w:val="001B1965"/>
    <w:rsid w:val="001D33B7"/>
    <w:rsid w:val="001E7909"/>
    <w:rsid w:val="001F4802"/>
    <w:rsid w:val="001F5713"/>
    <w:rsid w:val="001F6385"/>
    <w:rsid w:val="00212E7C"/>
    <w:rsid w:val="00293490"/>
    <w:rsid w:val="002B45D3"/>
    <w:rsid w:val="002C1193"/>
    <w:rsid w:val="002C6B62"/>
    <w:rsid w:val="002D05F7"/>
    <w:rsid w:val="002F05A0"/>
    <w:rsid w:val="002F150B"/>
    <w:rsid w:val="00330B37"/>
    <w:rsid w:val="00343217"/>
    <w:rsid w:val="00345610"/>
    <w:rsid w:val="003463F7"/>
    <w:rsid w:val="00346F25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6524D"/>
    <w:rsid w:val="00590AE5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8699B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4695E"/>
    <w:rsid w:val="00846D8B"/>
    <w:rsid w:val="008602DF"/>
    <w:rsid w:val="00867BE1"/>
    <w:rsid w:val="008877AE"/>
    <w:rsid w:val="008A7D46"/>
    <w:rsid w:val="008C0292"/>
    <w:rsid w:val="008C0B38"/>
    <w:rsid w:val="008D15FE"/>
    <w:rsid w:val="008F78EE"/>
    <w:rsid w:val="00907EE1"/>
    <w:rsid w:val="0092041F"/>
    <w:rsid w:val="0094665B"/>
    <w:rsid w:val="00961B58"/>
    <w:rsid w:val="009846D8"/>
    <w:rsid w:val="009861CE"/>
    <w:rsid w:val="009A2E43"/>
    <w:rsid w:val="009A4568"/>
    <w:rsid w:val="009B0BF2"/>
    <w:rsid w:val="009B791F"/>
    <w:rsid w:val="009E3DC1"/>
    <w:rsid w:val="00A21B21"/>
    <w:rsid w:val="00A462FB"/>
    <w:rsid w:val="00A557C7"/>
    <w:rsid w:val="00A66A0F"/>
    <w:rsid w:val="00A82F80"/>
    <w:rsid w:val="00A938FB"/>
    <w:rsid w:val="00A9700C"/>
    <w:rsid w:val="00AB01CE"/>
    <w:rsid w:val="00AB4293"/>
    <w:rsid w:val="00AD412D"/>
    <w:rsid w:val="00AD42AE"/>
    <w:rsid w:val="00AD5855"/>
    <w:rsid w:val="00AD6ACB"/>
    <w:rsid w:val="00AE36D3"/>
    <w:rsid w:val="00B0503A"/>
    <w:rsid w:val="00B0690E"/>
    <w:rsid w:val="00B2752F"/>
    <w:rsid w:val="00B30DEE"/>
    <w:rsid w:val="00B46234"/>
    <w:rsid w:val="00B7109C"/>
    <w:rsid w:val="00B768EB"/>
    <w:rsid w:val="00B85BD0"/>
    <w:rsid w:val="00B95DBB"/>
    <w:rsid w:val="00BA4256"/>
    <w:rsid w:val="00BB32C6"/>
    <w:rsid w:val="00BD26B3"/>
    <w:rsid w:val="00BD3EA4"/>
    <w:rsid w:val="00BD528C"/>
    <w:rsid w:val="00BF13E9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38BF"/>
    <w:rsid w:val="00CE4AE2"/>
    <w:rsid w:val="00CE729B"/>
    <w:rsid w:val="00CF11C4"/>
    <w:rsid w:val="00D03672"/>
    <w:rsid w:val="00D1068D"/>
    <w:rsid w:val="00D24FFB"/>
    <w:rsid w:val="00D35707"/>
    <w:rsid w:val="00D43A39"/>
    <w:rsid w:val="00DA22F3"/>
    <w:rsid w:val="00DE68F7"/>
    <w:rsid w:val="00DF464F"/>
    <w:rsid w:val="00E174C0"/>
    <w:rsid w:val="00E23997"/>
    <w:rsid w:val="00E25E67"/>
    <w:rsid w:val="00E32F99"/>
    <w:rsid w:val="00E61953"/>
    <w:rsid w:val="00E80D5D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  <w:style w:type="character" w:customStyle="1" w:styleId="grame">
    <w:name w:val="grame"/>
    <w:basedOn w:val="DefaultParagraphFont"/>
    <w:rsid w:val="00B85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7</cp:revision>
  <cp:lastPrinted>2013-11-25T06:45:00Z</cp:lastPrinted>
  <dcterms:created xsi:type="dcterms:W3CDTF">2013-11-21T11:08:00Z</dcterms:created>
  <dcterms:modified xsi:type="dcterms:W3CDTF">2013-11-25T06:45:00Z</dcterms:modified>
</cp:coreProperties>
</file>