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3A" w:rsidRDefault="00DD793A" w:rsidP="00DD793A">
      <w:pPr>
        <w:pStyle w:val="NormalWeb"/>
      </w:pPr>
      <w:proofErr w:type="spellStart"/>
      <w:r>
        <w:rPr>
          <w:rStyle w:val="Strong"/>
          <w:rFonts w:ascii="Arial" w:hAnsi="Arial" w:cs="Arial"/>
          <w:sz w:val="20"/>
          <w:szCs w:val="20"/>
        </w:rPr>
        <w:t>Cura</w:t>
      </w:r>
      <w:proofErr w:type="spellEnd"/>
      <w:r>
        <w:rPr>
          <w:rStyle w:val="Strong"/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Style w:val="Strong"/>
          <w:rFonts w:ascii="Arial" w:hAnsi="Arial" w:cs="Arial"/>
          <w:sz w:val="20"/>
          <w:szCs w:val="20"/>
        </w:rPr>
        <w:t>oua</w:t>
      </w:r>
      <w:proofErr w:type="spellEnd"/>
      <w:r>
        <w:rPr>
          <w:rStyle w:val="Strong"/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Arial" w:hAnsi="Arial" w:cs="Arial"/>
          <w:sz w:val="20"/>
          <w:szCs w:val="20"/>
        </w:rPr>
        <w:t>prepelita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DD793A" w:rsidRDefault="00DD793A" w:rsidP="00DD793A">
      <w:pPr>
        <w:pStyle w:val="NormalWeb"/>
      </w:pPr>
      <w:r>
        <w:rPr>
          <w:rFonts w:ascii="Arial" w:hAnsi="Arial" w:cs="Arial"/>
          <w:sz w:val="20"/>
          <w:szCs w:val="20"/>
        </w:rPr>
        <w:t xml:space="preserve">- ulcer 120 </w:t>
      </w:r>
      <w:proofErr w:type="spellStart"/>
      <w:r>
        <w:rPr>
          <w:rFonts w:ascii="Arial" w:hAnsi="Arial" w:cs="Arial"/>
          <w:sz w:val="20"/>
          <w:szCs w:val="20"/>
        </w:rPr>
        <w:t>bucati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tulburari</w:t>
      </w:r>
      <w:proofErr w:type="spellEnd"/>
      <w:r>
        <w:rPr>
          <w:rFonts w:ascii="Arial" w:hAnsi="Arial" w:cs="Arial"/>
          <w:sz w:val="20"/>
          <w:szCs w:val="20"/>
        </w:rPr>
        <w:t xml:space="preserve"> digestive 120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arteroscleroza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astm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bronsic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anemie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scleroza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coronanina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colesterol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hipertensiune</w:t>
      </w:r>
      <w:proofErr w:type="spellEnd"/>
      <w:r>
        <w:rPr>
          <w:rFonts w:ascii="Arial" w:hAnsi="Arial" w:cs="Arial"/>
          <w:sz w:val="20"/>
          <w:szCs w:val="20"/>
        </w:rPr>
        <w:t xml:space="preserve"> 120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rinichi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diabet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tbc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migrene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nevroze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boli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ficat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potenta</w:t>
      </w:r>
      <w:proofErr w:type="spellEnd"/>
      <w:r>
        <w:rPr>
          <w:rFonts w:ascii="Arial" w:hAnsi="Arial" w:cs="Arial"/>
          <w:sz w:val="20"/>
          <w:szCs w:val="20"/>
        </w:rPr>
        <w:t xml:space="preserve">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</w:p>
    <w:p w:rsidR="00DD793A" w:rsidRDefault="00DD793A" w:rsidP="00DD793A">
      <w:pPr>
        <w:pStyle w:val="NormalWeb"/>
      </w:pPr>
      <w:r>
        <w:rPr>
          <w:rFonts w:ascii="Arial" w:hAnsi="Arial" w:cs="Arial"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 xml:space="preserve">Mod de </w:t>
      </w:r>
      <w:proofErr w:type="spellStart"/>
      <w:proofErr w:type="gramStart"/>
      <w:r>
        <w:rPr>
          <w:rStyle w:val="Strong"/>
          <w:rFonts w:ascii="Arial" w:hAnsi="Arial" w:cs="Arial"/>
          <w:sz w:val="20"/>
          <w:szCs w:val="20"/>
        </w:rPr>
        <w:t>administrare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DD793A" w:rsidRDefault="00DD793A" w:rsidP="00DD793A">
      <w:pPr>
        <w:pStyle w:val="NormalWeb"/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cura</w:t>
      </w:r>
      <w:proofErr w:type="spellEnd"/>
      <w:r>
        <w:rPr>
          <w:rFonts w:ascii="Arial" w:hAnsi="Arial" w:cs="Arial"/>
          <w:sz w:val="20"/>
          <w:szCs w:val="20"/>
        </w:rPr>
        <w:t xml:space="preserve"> cu 120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face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25 de </w:t>
      </w:r>
      <w:proofErr w:type="spellStart"/>
      <w:r>
        <w:rPr>
          <w:rFonts w:ascii="Arial" w:hAnsi="Arial" w:cs="Arial"/>
          <w:sz w:val="20"/>
          <w:szCs w:val="20"/>
        </w:rPr>
        <w:t>zile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prima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doua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treia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 xml:space="preserve"> 4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începând</w:t>
      </w:r>
      <w:proofErr w:type="spellEnd"/>
      <w:r>
        <w:rPr>
          <w:rFonts w:ascii="Arial" w:hAnsi="Arial" w:cs="Arial"/>
          <w:sz w:val="20"/>
          <w:szCs w:val="20"/>
        </w:rPr>
        <w:t xml:space="preserve"> cu a </w:t>
      </w:r>
      <w:proofErr w:type="spellStart"/>
      <w:r>
        <w:rPr>
          <w:rFonts w:ascii="Arial" w:hAnsi="Arial" w:cs="Arial"/>
          <w:sz w:val="20"/>
          <w:szCs w:val="20"/>
        </w:rPr>
        <w:t>patra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pâna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a 25-a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câte</w:t>
      </w:r>
      <w:proofErr w:type="spellEnd"/>
      <w:r>
        <w:rPr>
          <w:rFonts w:ascii="Arial" w:hAnsi="Arial" w:cs="Arial"/>
          <w:sz w:val="20"/>
          <w:szCs w:val="20"/>
        </w:rPr>
        <w:t xml:space="preserve"> 5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. � </w:t>
      </w:r>
      <w:proofErr w:type="spellStart"/>
      <w:r>
        <w:rPr>
          <w:rFonts w:ascii="Arial" w:hAnsi="Arial" w:cs="Arial"/>
          <w:sz w:val="20"/>
          <w:szCs w:val="20"/>
        </w:rPr>
        <w:t>cura</w:t>
      </w:r>
      <w:proofErr w:type="spellEnd"/>
      <w:r>
        <w:rPr>
          <w:rFonts w:ascii="Arial" w:hAnsi="Arial" w:cs="Arial"/>
          <w:sz w:val="20"/>
          <w:szCs w:val="20"/>
        </w:rPr>
        <w:t xml:space="preserve"> cu 240 </w:t>
      </w:r>
      <w:proofErr w:type="spellStart"/>
      <w:r>
        <w:rPr>
          <w:rFonts w:ascii="Arial" w:hAnsi="Arial" w:cs="Arial"/>
          <w:sz w:val="20"/>
          <w:szCs w:val="20"/>
        </w:rPr>
        <w:t>buc</w:t>
      </w:r>
      <w:proofErr w:type="spellEnd"/>
      <w:r>
        <w:rPr>
          <w:rFonts w:ascii="Arial" w:hAnsi="Arial" w:cs="Arial"/>
          <w:sz w:val="20"/>
          <w:szCs w:val="20"/>
        </w:rPr>
        <w:t xml:space="preserve"> se face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49 de </w:t>
      </w:r>
      <w:proofErr w:type="spellStart"/>
      <w:r>
        <w:rPr>
          <w:rFonts w:ascii="Arial" w:hAnsi="Arial" w:cs="Arial"/>
          <w:sz w:val="20"/>
          <w:szCs w:val="20"/>
        </w:rPr>
        <w:t>zile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prima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doua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treia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 xml:space="preserve"> 4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începând</w:t>
      </w:r>
      <w:proofErr w:type="spellEnd"/>
      <w:r>
        <w:rPr>
          <w:rFonts w:ascii="Arial" w:hAnsi="Arial" w:cs="Arial"/>
          <w:sz w:val="20"/>
          <w:szCs w:val="20"/>
        </w:rPr>
        <w:t xml:space="preserve"> cu a </w:t>
      </w:r>
      <w:proofErr w:type="spellStart"/>
      <w:r>
        <w:rPr>
          <w:rFonts w:ascii="Arial" w:hAnsi="Arial" w:cs="Arial"/>
          <w:sz w:val="20"/>
          <w:szCs w:val="20"/>
        </w:rPr>
        <w:t>patra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pâna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a 49-a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sz w:val="20"/>
          <w:szCs w:val="20"/>
        </w:rPr>
        <w:t>iau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câte</w:t>
      </w:r>
      <w:proofErr w:type="spellEnd"/>
      <w:r>
        <w:rPr>
          <w:rFonts w:ascii="Arial" w:hAnsi="Arial" w:cs="Arial"/>
          <w:sz w:val="20"/>
          <w:szCs w:val="20"/>
        </w:rPr>
        <w:t xml:space="preserve"> 5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La </w:t>
      </w:r>
      <w:proofErr w:type="spellStart"/>
      <w:r>
        <w:rPr>
          <w:rFonts w:ascii="Arial" w:hAnsi="Arial" w:cs="Arial"/>
          <w:sz w:val="20"/>
          <w:szCs w:val="20"/>
        </w:rPr>
        <w:t>copiii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între</w:t>
      </w:r>
      <w:proofErr w:type="spellEnd"/>
      <w:r>
        <w:rPr>
          <w:rFonts w:ascii="Arial" w:hAnsi="Arial" w:cs="Arial"/>
          <w:sz w:val="20"/>
          <w:szCs w:val="20"/>
        </w:rPr>
        <w:t xml:space="preserve"> 4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8 </w:t>
      </w:r>
      <w:proofErr w:type="spellStart"/>
      <w:r>
        <w:rPr>
          <w:rFonts w:ascii="Arial" w:hAnsi="Arial" w:cs="Arial"/>
          <w:sz w:val="20"/>
          <w:szCs w:val="20"/>
        </w:rPr>
        <w:t>ani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recomanda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cura</w:t>
      </w:r>
      <w:proofErr w:type="spellEnd"/>
      <w:r>
        <w:rPr>
          <w:rFonts w:ascii="Arial" w:hAnsi="Arial" w:cs="Arial"/>
          <w:sz w:val="20"/>
          <w:szCs w:val="20"/>
        </w:rPr>
        <w:t xml:space="preserve"> de 120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fara</w:t>
      </w:r>
      <w:proofErr w:type="spellEnd"/>
      <w:r>
        <w:rPr>
          <w:rFonts w:ascii="Arial" w:hAnsi="Arial" w:cs="Arial"/>
          <w:sz w:val="20"/>
          <w:szCs w:val="20"/>
        </w:rPr>
        <w:t xml:space="preserve"> a se </w:t>
      </w:r>
      <w:proofErr w:type="spellStart"/>
      <w:r>
        <w:rPr>
          <w:rFonts w:ascii="Arial" w:hAnsi="Arial" w:cs="Arial"/>
          <w:sz w:val="20"/>
          <w:szCs w:val="20"/>
        </w:rPr>
        <w:t>depasi</w:t>
      </w:r>
      <w:proofErr w:type="spellEnd"/>
      <w:r>
        <w:rPr>
          <w:rFonts w:ascii="Arial" w:hAnsi="Arial" w:cs="Arial"/>
          <w:sz w:val="20"/>
          <w:szCs w:val="20"/>
        </w:rPr>
        <w:t xml:space="preserve"> 4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D793A" w:rsidRDefault="00DD793A" w:rsidP="00DD793A">
      <w:pPr>
        <w:pStyle w:val="NormalWeb"/>
      </w:pP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Ouale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iau</w:t>
      </w:r>
      <w:proofErr w:type="spellEnd"/>
      <w:r>
        <w:rPr>
          <w:rFonts w:ascii="Arial" w:hAnsi="Arial" w:cs="Arial"/>
          <w:sz w:val="20"/>
          <w:szCs w:val="20"/>
        </w:rPr>
        <w:t xml:space="preserve"> crude, </w:t>
      </w:r>
      <w:proofErr w:type="spellStart"/>
      <w:r>
        <w:rPr>
          <w:rFonts w:ascii="Arial" w:hAnsi="Arial" w:cs="Arial"/>
          <w:sz w:val="20"/>
          <w:szCs w:val="20"/>
        </w:rPr>
        <w:t>întepându</w:t>
      </w:r>
      <w:proofErr w:type="spellEnd"/>
      <w:r>
        <w:rPr>
          <w:rFonts w:ascii="Arial" w:hAnsi="Arial" w:cs="Arial"/>
          <w:sz w:val="20"/>
          <w:szCs w:val="20"/>
        </w:rPr>
        <w:t xml:space="preserve">-le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sorbindu</w:t>
      </w:r>
      <w:proofErr w:type="spellEnd"/>
      <w:r>
        <w:rPr>
          <w:rFonts w:ascii="Arial" w:hAnsi="Arial" w:cs="Arial"/>
          <w:sz w:val="20"/>
          <w:szCs w:val="20"/>
        </w:rPr>
        <w:t xml:space="preserve">-le direct din </w:t>
      </w:r>
      <w:proofErr w:type="spellStart"/>
      <w:r>
        <w:rPr>
          <w:rFonts w:ascii="Arial" w:hAnsi="Arial" w:cs="Arial"/>
          <w:sz w:val="20"/>
          <w:szCs w:val="20"/>
        </w:rPr>
        <w:t>gaoace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sparte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amestecate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produse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naturale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miere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albine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lamâie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brânza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vaci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proaspata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Ouale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iau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dimineata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stomacul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gol</w:t>
      </w:r>
      <w:proofErr w:type="spellEnd"/>
      <w:r>
        <w:rPr>
          <w:rFonts w:ascii="Arial" w:hAnsi="Arial" w:cs="Arial"/>
          <w:sz w:val="20"/>
          <w:szCs w:val="20"/>
        </w:rPr>
        <w:t xml:space="preserve">, cu 1-2 ore </w:t>
      </w:r>
      <w:proofErr w:type="spellStart"/>
      <w:r>
        <w:rPr>
          <w:rFonts w:ascii="Arial" w:hAnsi="Arial" w:cs="Arial"/>
          <w:sz w:val="20"/>
          <w:szCs w:val="20"/>
        </w:rPr>
        <w:t>înainte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micul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dejun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Dupa</w:t>
      </w:r>
      <w:proofErr w:type="spellEnd"/>
      <w:r>
        <w:rPr>
          <w:rFonts w:ascii="Arial" w:hAnsi="Arial" w:cs="Arial"/>
          <w:sz w:val="20"/>
          <w:szCs w:val="20"/>
        </w:rPr>
        <w:t xml:space="preserve"> 20 de </w:t>
      </w:r>
      <w:proofErr w:type="spellStart"/>
      <w:r>
        <w:rPr>
          <w:rFonts w:ascii="Arial" w:hAnsi="Arial" w:cs="Arial"/>
          <w:sz w:val="20"/>
          <w:szCs w:val="20"/>
        </w:rPr>
        <w:t>zile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pauza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cura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repeta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Ouale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pastreaza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frigider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cât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departe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congelator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a nu </w:t>
      </w:r>
      <w:proofErr w:type="spellStart"/>
      <w:r>
        <w:rPr>
          <w:rFonts w:ascii="Arial" w:hAnsi="Arial" w:cs="Arial"/>
          <w:sz w:val="20"/>
          <w:szCs w:val="20"/>
        </w:rPr>
        <w:t>îngheta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Cantitatea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trebuie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consumata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scoate</w:t>
      </w:r>
      <w:proofErr w:type="spellEnd"/>
      <w:r>
        <w:rPr>
          <w:rFonts w:ascii="Arial" w:hAnsi="Arial" w:cs="Arial"/>
          <w:sz w:val="20"/>
          <w:szCs w:val="20"/>
        </w:rPr>
        <w:t xml:space="preserve"> de cu </w:t>
      </w:r>
      <w:proofErr w:type="spellStart"/>
      <w:r>
        <w:rPr>
          <w:rFonts w:ascii="Arial" w:hAnsi="Arial" w:cs="Arial"/>
          <w:sz w:val="20"/>
          <w:szCs w:val="20"/>
        </w:rPr>
        <w:t>seara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frigider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fi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digerata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temperatura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camerei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timpul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curei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interzise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bauturile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alcolice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DD793A" w:rsidRDefault="00DD793A" w:rsidP="00DD793A">
      <w:pPr>
        <w:pStyle w:val="NormalWeb"/>
      </w:pPr>
      <w:proofErr w:type="spellStart"/>
      <w:r>
        <w:rPr>
          <w:rFonts w:ascii="Arial" w:hAnsi="Arial" w:cs="Arial"/>
          <w:sz w:val="20"/>
          <w:szCs w:val="20"/>
        </w:rPr>
        <w:t>Exista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reteta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impiedicarea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calvitiei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chelirii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regenerarii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firelor</w:t>
      </w:r>
      <w:proofErr w:type="spellEnd"/>
      <w:r>
        <w:rPr>
          <w:rFonts w:ascii="Arial" w:hAnsi="Arial" w:cs="Arial"/>
          <w:sz w:val="20"/>
          <w:szCs w:val="20"/>
        </w:rPr>
        <w:t xml:space="preserve"> de par </w:t>
      </w:r>
      <w:proofErr w:type="spellStart"/>
      <w:r>
        <w:rPr>
          <w:rFonts w:ascii="Arial" w:hAnsi="Arial" w:cs="Arial"/>
          <w:sz w:val="20"/>
          <w:szCs w:val="20"/>
        </w:rPr>
        <w:t>slabite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  <w:t xml:space="preserve">Se </w:t>
      </w:r>
      <w:proofErr w:type="spellStart"/>
      <w:r>
        <w:rPr>
          <w:rFonts w:ascii="Arial" w:hAnsi="Arial" w:cs="Arial"/>
          <w:sz w:val="20"/>
          <w:szCs w:val="20"/>
        </w:rPr>
        <w:t>iau</w:t>
      </w:r>
      <w:proofErr w:type="spellEnd"/>
      <w:r>
        <w:rPr>
          <w:rFonts w:ascii="Arial" w:hAnsi="Arial" w:cs="Arial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sz w:val="20"/>
          <w:szCs w:val="20"/>
        </w:rPr>
        <w:t>galbenusuri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prepelita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amesteca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pana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omogenizare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laptisor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matca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doua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fiole</w:t>
      </w:r>
      <w:proofErr w:type="spellEnd"/>
      <w:r>
        <w:rPr>
          <w:rFonts w:ascii="Arial" w:hAnsi="Arial" w:cs="Arial"/>
          <w:sz w:val="20"/>
          <w:szCs w:val="20"/>
        </w:rPr>
        <w:t xml:space="preserve">), o </w:t>
      </w:r>
      <w:proofErr w:type="spellStart"/>
      <w:r>
        <w:rPr>
          <w:rFonts w:ascii="Arial" w:hAnsi="Arial" w:cs="Arial"/>
          <w:sz w:val="20"/>
          <w:szCs w:val="20"/>
        </w:rPr>
        <w:t>lingurita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miere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albine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drojdie</w:t>
      </w:r>
      <w:proofErr w:type="spellEnd"/>
      <w:r>
        <w:rPr>
          <w:rFonts w:ascii="Arial" w:hAnsi="Arial" w:cs="Arial"/>
          <w:sz w:val="20"/>
          <w:szCs w:val="20"/>
        </w:rPr>
        <w:t xml:space="preserve"> (un </w:t>
      </w:r>
      <w:proofErr w:type="spellStart"/>
      <w:r>
        <w:rPr>
          <w:rFonts w:ascii="Arial" w:hAnsi="Arial" w:cs="Arial"/>
          <w:sz w:val="20"/>
          <w:szCs w:val="20"/>
        </w:rPr>
        <w:t>varf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cutit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gramStart"/>
      <w:r>
        <w:rPr>
          <w:rFonts w:ascii="Arial" w:hAnsi="Arial" w:cs="Arial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sz w:val="20"/>
          <w:szCs w:val="20"/>
        </w:rPr>
        <w:t>lasa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dospit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intr</w:t>
      </w:r>
      <w:proofErr w:type="spellEnd"/>
      <w:r>
        <w:rPr>
          <w:rFonts w:ascii="Arial" w:hAnsi="Arial" w:cs="Arial"/>
          <w:sz w:val="20"/>
          <w:szCs w:val="20"/>
        </w:rPr>
        <w:t xml:space="preserve">-o </w:t>
      </w:r>
      <w:proofErr w:type="spellStart"/>
      <w:r>
        <w:rPr>
          <w:rFonts w:ascii="Arial" w:hAnsi="Arial" w:cs="Arial"/>
          <w:sz w:val="20"/>
          <w:szCs w:val="20"/>
        </w:rPr>
        <w:t>incapere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incalzita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timp</w:t>
      </w:r>
      <w:proofErr w:type="spellEnd"/>
      <w:r>
        <w:rPr>
          <w:rFonts w:ascii="Arial" w:hAnsi="Arial" w:cs="Arial"/>
          <w:sz w:val="20"/>
          <w:szCs w:val="20"/>
        </w:rPr>
        <w:t xml:space="preserve"> de 24 de ore.</w:t>
      </w:r>
      <w:proofErr w:type="gram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spala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parul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fiecare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dupa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uscare</w:t>
      </w:r>
      <w:proofErr w:type="spellEnd"/>
      <w:r>
        <w:rPr>
          <w:rFonts w:ascii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sz w:val="20"/>
          <w:szCs w:val="20"/>
        </w:rPr>
        <w:t>pensuleaza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pielea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capului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carari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formate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pieptenele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cinci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cinci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milimetri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daca</w:t>
      </w:r>
      <w:proofErr w:type="spellEnd"/>
      <w:r>
        <w:rPr>
          <w:rFonts w:ascii="Arial" w:hAnsi="Arial" w:cs="Arial"/>
          <w:sz w:val="20"/>
          <w:szCs w:val="20"/>
        </w:rPr>
        <w:t xml:space="preserve"> nu ne </w:t>
      </w:r>
      <w:proofErr w:type="spellStart"/>
      <w:r>
        <w:rPr>
          <w:rFonts w:ascii="Arial" w:hAnsi="Arial" w:cs="Arial"/>
          <w:sz w:val="20"/>
          <w:szCs w:val="20"/>
        </w:rPr>
        <w:t>permitem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tundem</w:t>
      </w:r>
      <w:proofErr w:type="spellEnd"/>
      <w:r>
        <w:rPr>
          <w:rFonts w:ascii="Arial" w:hAnsi="Arial" w:cs="Arial"/>
          <w:sz w:val="20"/>
          <w:szCs w:val="20"/>
        </w:rPr>
        <w:t xml:space="preserve"> de tot. </w:t>
      </w:r>
      <w:proofErr w:type="spellStart"/>
      <w:r>
        <w:rPr>
          <w:rFonts w:ascii="Arial" w:hAnsi="Arial" w:cs="Arial"/>
          <w:sz w:val="20"/>
          <w:szCs w:val="20"/>
        </w:rPr>
        <w:t>Peste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noapte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capul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acopera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gramStart"/>
      <w:r>
        <w:rPr>
          <w:rFonts w:ascii="Arial" w:hAnsi="Arial" w:cs="Arial"/>
          <w:sz w:val="20"/>
          <w:szCs w:val="20"/>
        </w:rPr>
        <w:t>un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curat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Dimineata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spala</w:t>
      </w:r>
      <w:proofErr w:type="spellEnd"/>
      <w:r>
        <w:rPr>
          <w:rFonts w:ascii="Arial" w:hAnsi="Arial" w:cs="Arial"/>
          <w:sz w:val="20"/>
          <w:szCs w:val="20"/>
        </w:rPr>
        <w:t xml:space="preserve">, de </w:t>
      </w:r>
      <w:proofErr w:type="spellStart"/>
      <w:r>
        <w:rPr>
          <w:rFonts w:ascii="Arial" w:hAnsi="Arial" w:cs="Arial"/>
          <w:sz w:val="20"/>
          <w:szCs w:val="20"/>
        </w:rPr>
        <w:t>preferinta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ceai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musetel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Solutia </w:t>
      </w:r>
      <w:proofErr w:type="spellStart"/>
      <w:r>
        <w:rPr>
          <w:rFonts w:ascii="Arial" w:hAnsi="Arial" w:cs="Arial"/>
          <w:sz w:val="20"/>
          <w:szCs w:val="20"/>
        </w:rPr>
        <w:t>ramasa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pastrata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rece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frigider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pana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consumare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A1BB5" w:rsidRDefault="00DD793A" w:rsidP="00DD793A">
      <w:pPr>
        <w:pStyle w:val="NormalWeb"/>
      </w:pPr>
      <w:proofErr w:type="spellStart"/>
      <w:r>
        <w:rPr>
          <w:rFonts w:ascii="Arial" w:hAnsi="Arial" w:cs="Arial"/>
          <w:sz w:val="20"/>
          <w:szCs w:val="20"/>
        </w:rPr>
        <w:t>Terapia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oua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prepelita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calitatile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prepelita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renumite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numarul</w:t>
      </w:r>
      <w:proofErr w:type="spellEnd"/>
      <w:r>
        <w:rPr>
          <w:rFonts w:ascii="Arial" w:hAnsi="Arial" w:cs="Arial"/>
          <w:sz w:val="20"/>
          <w:szCs w:val="20"/>
        </w:rPr>
        <w:t xml:space="preserve"> mare de </w:t>
      </w:r>
      <w:proofErr w:type="spellStart"/>
      <w:r>
        <w:rPr>
          <w:rFonts w:ascii="Arial" w:hAnsi="Arial" w:cs="Arial"/>
          <w:sz w:val="20"/>
          <w:szCs w:val="20"/>
        </w:rPr>
        <w:t>vitamine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minerale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comparatie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cel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gaina</w:t>
      </w:r>
      <w:proofErr w:type="spellEnd"/>
      <w:r>
        <w:rPr>
          <w:rFonts w:ascii="Arial" w:hAnsi="Arial" w:cs="Arial"/>
          <w:sz w:val="20"/>
          <w:szCs w:val="20"/>
        </w:rPr>
        <w:t xml:space="preserve">. El </w:t>
      </w:r>
      <w:proofErr w:type="spellStart"/>
      <w:r>
        <w:rPr>
          <w:rFonts w:ascii="Arial" w:hAnsi="Arial" w:cs="Arial"/>
          <w:sz w:val="20"/>
          <w:szCs w:val="20"/>
        </w:rPr>
        <w:t>contine</w:t>
      </w:r>
      <w:proofErr w:type="spellEnd"/>
      <w:r>
        <w:rPr>
          <w:rFonts w:ascii="Arial" w:hAnsi="Arial" w:cs="Arial"/>
          <w:sz w:val="20"/>
          <w:szCs w:val="20"/>
        </w:rPr>
        <w:t xml:space="preserve"> : de 5 </w:t>
      </w:r>
      <w:proofErr w:type="spellStart"/>
      <w:r>
        <w:rPr>
          <w:rFonts w:ascii="Arial" w:hAnsi="Arial" w:cs="Arial"/>
          <w:sz w:val="20"/>
          <w:szCs w:val="20"/>
        </w:rPr>
        <w:t>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fosfor</w:t>
      </w:r>
      <w:proofErr w:type="spellEnd"/>
      <w:r>
        <w:rPr>
          <w:rFonts w:ascii="Arial" w:hAnsi="Arial" w:cs="Arial"/>
          <w:sz w:val="20"/>
          <w:szCs w:val="20"/>
        </w:rPr>
        <w:t xml:space="preserve">, de 7,5 </w:t>
      </w:r>
      <w:proofErr w:type="spellStart"/>
      <w:r>
        <w:rPr>
          <w:rFonts w:ascii="Arial" w:hAnsi="Arial" w:cs="Arial"/>
          <w:sz w:val="20"/>
          <w:szCs w:val="20"/>
        </w:rPr>
        <w:t>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fier</w:t>
      </w:r>
      <w:proofErr w:type="spellEnd"/>
      <w:r>
        <w:rPr>
          <w:rFonts w:ascii="Arial" w:hAnsi="Arial" w:cs="Arial"/>
          <w:sz w:val="20"/>
          <w:szCs w:val="20"/>
        </w:rPr>
        <w:t xml:space="preserve">, de 6 </w:t>
      </w:r>
      <w:proofErr w:type="spellStart"/>
      <w:r>
        <w:rPr>
          <w:rFonts w:ascii="Arial" w:hAnsi="Arial" w:cs="Arial"/>
          <w:sz w:val="20"/>
          <w:szCs w:val="20"/>
        </w:rPr>
        <w:t>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multa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vitamina</w:t>
      </w:r>
      <w:proofErr w:type="spellEnd"/>
      <w:r>
        <w:rPr>
          <w:rFonts w:ascii="Arial" w:hAnsi="Arial" w:cs="Arial"/>
          <w:sz w:val="20"/>
          <w:szCs w:val="20"/>
        </w:rPr>
        <w:t xml:space="preserve"> B1, de 15 </w:t>
      </w:r>
      <w:proofErr w:type="spellStart"/>
      <w:r>
        <w:rPr>
          <w:rFonts w:ascii="Arial" w:hAnsi="Arial" w:cs="Arial"/>
          <w:sz w:val="20"/>
          <w:szCs w:val="20"/>
        </w:rPr>
        <w:t>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multa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vitamina</w:t>
      </w:r>
      <w:proofErr w:type="spellEnd"/>
      <w:r>
        <w:rPr>
          <w:rFonts w:ascii="Arial" w:hAnsi="Arial" w:cs="Arial"/>
          <w:sz w:val="20"/>
          <w:szCs w:val="20"/>
        </w:rPr>
        <w:t xml:space="preserve"> B2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substante</w:t>
      </w:r>
      <w:proofErr w:type="spellEnd"/>
      <w:r>
        <w:rPr>
          <w:rFonts w:ascii="Arial" w:hAnsi="Arial" w:cs="Arial"/>
          <w:sz w:val="20"/>
          <w:szCs w:val="20"/>
        </w:rPr>
        <w:t xml:space="preserve"> anti � </w:t>
      </w:r>
      <w:proofErr w:type="spellStart"/>
      <w:r>
        <w:rPr>
          <w:rFonts w:ascii="Arial" w:hAnsi="Arial" w:cs="Arial"/>
          <w:sz w:val="20"/>
          <w:szCs w:val="20"/>
        </w:rPr>
        <w:t>alergice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Actiuni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terapeutice</w:t>
      </w:r>
      <w:proofErr w:type="spellEnd"/>
      <w:r>
        <w:rPr>
          <w:rFonts w:ascii="Arial" w:hAnsi="Arial" w:cs="Arial"/>
          <w:sz w:val="20"/>
          <w:szCs w:val="20"/>
        </w:rPr>
        <w:t xml:space="preserve"> : - </w:t>
      </w:r>
      <w:proofErr w:type="spellStart"/>
      <w:r>
        <w:rPr>
          <w:rFonts w:ascii="Arial" w:hAnsi="Arial" w:cs="Arial"/>
          <w:sz w:val="20"/>
          <w:szCs w:val="20"/>
        </w:rPr>
        <w:t>normalizarea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activitati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inimi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vindeca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bolile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rinichi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ficat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ajuta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digestia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regleaza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secretia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acizilor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stomac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vindeca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spectaculos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ulcerul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întareste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memoria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sporeste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rezistenta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adultilor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constrânsi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urmeze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regim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alimentar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stimuleaza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cresterea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dezvoltarea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organismului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copii</w:t>
      </w:r>
      <w:proofErr w:type="spellEnd"/>
    </w:p>
    <w:sectPr w:rsidR="006A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D793A"/>
    <w:rsid w:val="006A1BB5"/>
    <w:rsid w:val="00DD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7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>CSD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2010-08-11T08:53:00Z</dcterms:created>
  <dcterms:modified xsi:type="dcterms:W3CDTF">2010-08-11T08:54:00Z</dcterms:modified>
</cp:coreProperties>
</file>