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right"/>
        <w:rPr>
          <w:rFonts w:ascii="Arial" w:hAnsi="Arial" w:cs="Arial" w:eastAsia="Arial"/>
          <w:color w:val="555555"/>
          <w:spacing w:val="0"/>
          <w:position w:val="0"/>
          <w:sz w:val="17"/>
          <w:shd w:fill="FFFFFF" w:val="clear"/>
        </w:rPr>
      </w:pPr>
    </w:p>
    <w:p>
      <w:pPr>
        <w:spacing w:before="0" w:after="0" w:line="240"/>
        <w:ind w:right="0" w:left="0" w:firstLine="0"/>
        <w:jc w:val="left"/>
        <w:rPr>
          <w:rFonts w:ascii="Arial" w:hAnsi="Arial" w:cs="Arial" w:eastAsia="Arial"/>
          <w:color w:val="555555"/>
          <w:spacing w:val="0"/>
          <w:position w:val="0"/>
          <w:sz w:val="17"/>
          <w:shd w:fill="FFFFFF" w:val="clear"/>
        </w:rPr>
      </w:pPr>
      <w:r>
        <w:object w:dxaOrig="3412" w:dyaOrig="2908">
          <v:rect xmlns:o="urn:schemas-microsoft-com:office:office" xmlns:v="urn:schemas-microsoft-com:vml" id="rectole0000000000" style="width:170.600000pt;height:145.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Arial" w:hAnsi="Arial" w:cs="Arial" w:eastAsia="Arial"/>
          <w:color w:val="555555"/>
          <w:spacing w:val="0"/>
          <w:position w:val="0"/>
          <w:sz w:val="17"/>
          <w:shd w:fill="FFFFFF" w:val="clear"/>
        </w:rPr>
      </w:pPr>
    </w:p>
    <w:p>
      <w:pPr>
        <w:spacing w:before="100" w:after="100" w:line="240"/>
        <w:ind w:right="0" w:left="0" w:firstLine="0"/>
        <w:jc w:val="left"/>
        <w:rPr>
          <w:rFonts w:ascii="Trebuchet MS" w:hAnsi="Trebuchet MS" w:cs="Trebuchet MS" w:eastAsia="Trebuchet MS"/>
          <w:b/>
          <w:color w:val="9E0B0F"/>
          <w:spacing w:val="0"/>
          <w:position w:val="0"/>
          <w:sz w:val="36"/>
          <w:shd w:fill="FFFFFF" w:val="clear"/>
        </w:rPr>
      </w:pPr>
      <w:r>
        <w:rPr>
          <w:rFonts w:ascii="Trebuchet MS" w:hAnsi="Trebuchet MS" w:cs="Trebuchet MS" w:eastAsia="Trebuchet MS"/>
          <w:b/>
          <w:i/>
          <w:color w:val="9E0B0F"/>
          <w:spacing w:val="0"/>
          <w:position w:val="0"/>
          <w:sz w:val="36"/>
          <w:shd w:fill="FFFFFF" w:val="clear"/>
        </w:rPr>
        <w:t xml:space="preserve">Our vision;</w:t>
      </w:r>
    </w:p>
    <w:p>
      <w:pPr>
        <w:spacing w:before="100" w:after="100" w:line="240"/>
        <w:ind w:right="0" w:left="0" w:firstLine="0"/>
        <w:jc w:val="left"/>
        <w:rPr>
          <w:rFonts w:ascii="Trebuchet MS" w:hAnsi="Trebuchet MS" w:cs="Trebuchet MS" w:eastAsia="Trebuchet MS"/>
          <w:color w:val="9E0B0F"/>
          <w:spacing w:val="0"/>
          <w:position w:val="0"/>
          <w:sz w:val="36"/>
          <w:shd w:fill="FFFFFF" w:val="clear"/>
        </w:rPr>
      </w:pPr>
      <w:r>
        <w:rPr>
          <w:rFonts w:ascii="Trebuchet MS" w:hAnsi="Trebuchet MS" w:cs="Trebuchet MS" w:eastAsia="Trebuchet MS"/>
          <w:color w:val="9E0B0F"/>
          <w:spacing w:val="0"/>
          <w:position w:val="0"/>
          <w:sz w:val="36"/>
          <w:shd w:fill="FFFFFF" w:val="clear"/>
        </w:rPr>
        <w:t xml:space="preserve"> </w:t>
      </w:r>
    </w:p>
    <w:p>
      <w:pPr>
        <w:spacing w:before="100" w:after="100" w:line="240"/>
        <w:ind w:right="0" w:left="0" w:firstLine="0"/>
        <w:jc w:val="left"/>
        <w:rPr>
          <w:rFonts w:ascii="Trebuchet MS" w:hAnsi="Trebuchet MS" w:cs="Trebuchet MS" w:eastAsia="Trebuchet MS"/>
          <w:color w:val="6C6F74"/>
          <w:spacing w:val="0"/>
          <w:position w:val="0"/>
          <w:sz w:val="27"/>
          <w:shd w:fill="FFFFFF" w:val="clear"/>
        </w:rPr>
      </w:pPr>
      <w:r>
        <w:rPr>
          <w:rFonts w:ascii="Trebuchet MS" w:hAnsi="Trebuchet MS" w:cs="Trebuchet MS" w:eastAsia="Trebuchet MS"/>
          <w:color w:val="6C6F74"/>
          <w:spacing w:val="0"/>
          <w:position w:val="0"/>
          <w:sz w:val="27"/>
          <w:shd w:fill="FFFFFF" w:val="clear"/>
        </w:rPr>
        <w:t xml:space="preserve">   </w:t>
      </w:r>
      <w:r>
        <w:rPr>
          <w:rFonts w:ascii="Trebuchet MS" w:hAnsi="Trebuchet MS" w:cs="Trebuchet MS" w:eastAsia="Trebuchet MS"/>
          <w:b/>
          <w:i/>
          <w:color w:val="6C6F74"/>
          <w:spacing w:val="0"/>
          <w:position w:val="0"/>
          <w:sz w:val="27"/>
          <w:shd w:fill="FFFFFF" w:val="clear"/>
        </w:rPr>
        <w:t xml:space="preserve">TEKNOMAK</w:t>
      </w:r>
      <w:r>
        <w:rPr>
          <w:rFonts w:ascii="Trebuchet MS" w:hAnsi="Trebuchet MS" w:cs="Trebuchet MS" w:eastAsia="Trebuchet MS"/>
          <w:color w:val="6C6F74"/>
          <w:spacing w:val="0"/>
          <w:position w:val="0"/>
          <w:sz w:val="27"/>
          <w:shd w:fill="FFFFFF" w:val="clear"/>
        </w:rPr>
        <w:t xml:space="preserve"> machinery always offers its customers the best service and production quality. Customer satisfaction is always the first priority. Keeps advanced technology and advanced production techniques. Has social responsibility to work within the national economy. To be beneficial to our national economy.</w:t>
      </w:r>
    </w:p>
    <w:p>
      <w:pPr>
        <w:spacing w:before="100" w:after="100" w:line="240"/>
        <w:ind w:right="0" w:left="0" w:firstLine="0"/>
        <w:jc w:val="left"/>
        <w:rPr>
          <w:rFonts w:ascii="Trebuchet MS" w:hAnsi="Trebuchet MS" w:cs="Trebuchet MS" w:eastAsia="Trebuchet MS"/>
          <w:color w:val="auto"/>
          <w:spacing w:val="0"/>
          <w:position w:val="0"/>
          <w:sz w:val="24"/>
          <w:shd w:fill="FFFFFF" w:val="clear"/>
        </w:rPr>
      </w:pPr>
    </w:p>
    <w:p>
      <w:pPr>
        <w:spacing w:before="100" w:after="100" w:line="240"/>
        <w:ind w:right="0" w:left="0" w:firstLine="0"/>
        <w:jc w:val="left"/>
        <w:rPr>
          <w:rFonts w:ascii="Trebuchet MS" w:hAnsi="Trebuchet MS" w:cs="Trebuchet MS" w:eastAsia="Trebuchet MS"/>
          <w:b/>
          <w:color w:val="6C6F74"/>
          <w:spacing w:val="0"/>
          <w:position w:val="0"/>
          <w:sz w:val="36"/>
          <w:shd w:fill="FFFFFF" w:val="clear"/>
        </w:rPr>
      </w:pPr>
      <w:r>
        <w:rPr>
          <w:rFonts w:ascii="Trebuchet MS" w:hAnsi="Trebuchet MS" w:cs="Trebuchet MS" w:eastAsia="Trebuchet MS"/>
          <w:b/>
          <w:i/>
          <w:color w:val="6C6F74"/>
          <w:spacing w:val="0"/>
          <w:position w:val="0"/>
          <w:sz w:val="36"/>
          <w:shd w:fill="FFFFFF" w:val="clear"/>
        </w:rPr>
        <w:t xml:space="preserve">Our mission;</w:t>
      </w:r>
    </w:p>
    <w:p>
      <w:pPr>
        <w:spacing w:before="100" w:after="100" w:line="240"/>
        <w:ind w:right="0" w:left="0" w:firstLine="0"/>
        <w:jc w:val="left"/>
        <w:rPr>
          <w:rFonts w:ascii="Trebuchet MS" w:hAnsi="Trebuchet MS" w:cs="Trebuchet MS" w:eastAsia="Trebuchet MS"/>
          <w:color w:val="6C6F74"/>
          <w:spacing w:val="0"/>
          <w:position w:val="0"/>
          <w:sz w:val="36"/>
          <w:shd w:fill="FFFFFF" w:val="clear"/>
        </w:rPr>
      </w:pPr>
      <w:r>
        <w:rPr>
          <w:rFonts w:ascii="Trebuchet MS" w:hAnsi="Trebuchet MS" w:cs="Trebuchet MS" w:eastAsia="Trebuchet MS"/>
          <w:color w:val="6C6F74"/>
          <w:spacing w:val="0"/>
          <w:position w:val="0"/>
          <w:sz w:val="36"/>
          <w:shd w:fill="FFFFFF" w:val="clear"/>
        </w:rPr>
        <w:t xml:space="preserve"> </w:t>
      </w:r>
    </w:p>
    <w:p>
      <w:pPr>
        <w:spacing w:before="100" w:after="100" w:line="240"/>
        <w:ind w:right="0" w:left="0" w:firstLine="0"/>
        <w:jc w:val="left"/>
        <w:rPr>
          <w:rFonts w:ascii="Times New Roman" w:hAnsi="Times New Roman" w:cs="Times New Roman" w:eastAsia="Times New Roman"/>
          <w:color w:val="6C6F74"/>
          <w:spacing w:val="0"/>
          <w:position w:val="0"/>
          <w:sz w:val="27"/>
          <w:shd w:fill="FFFFFF" w:val="clear"/>
        </w:rPr>
      </w:pPr>
      <w:r>
        <w:rPr>
          <w:rFonts w:ascii="Trebuchet MS" w:hAnsi="Trebuchet MS" w:cs="Trebuchet MS" w:eastAsia="Trebuchet MS"/>
          <w:color w:val="6C6F74"/>
          <w:spacing w:val="0"/>
          <w:position w:val="0"/>
          <w:sz w:val="27"/>
          <w:shd w:fill="FFFFFF" w:val="clear"/>
        </w:rPr>
        <w:t xml:space="preserve">   To achieve our goals, we work hard, we bless working. We always try our best to be on the front. In each job we do, we take ethical rules into consideration.</w:t>
      </w:r>
    </w:p>
    <w:p>
      <w:pPr>
        <w:spacing w:before="0" w:after="0" w:line="240"/>
        <w:ind w:right="0" w:left="0" w:firstLine="0"/>
        <w:jc w:val="left"/>
        <w:rPr>
          <w:rFonts w:ascii="Arial" w:hAnsi="Arial" w:cs="Arial" w:eastAsia="Arial"/>
          <w:color w:val="4B4B4B"/>
          <w:spacing w:val="0"/>
          <w:position w:val="0"/>
          <w:sz w:val="17"/>
          <w:shd w:fill="FFFFFF" w:val="clear"/>
        </w:rPr>
      </w:pPr>
      <w:r>
        <w:rPr>
          <w:rFonts w:ascii="Arial" w:hAnsi="Arial" w:cs="Arial" w:eastAsia="Arial"/>
          <w:color w:val="4B4B4B"/>
          <w:spacing w:val="0"/>
          <w:position w:val="0"/>
          <w:sz w:val="17"/>
          <w:shd w:fill="FFFFFF" w:val="clear"/>
        </w:rPr>
        <w:t xml:space="preserve">TEKNOMAK Marble Machine Manufacturing Company. © All Rights Reserved. Phone:0248 325 21 81 - Fax:0248 325 21 82 Adress:Sanayi Sitesi 6.Blok No:295 BUCAK - BURDUR / TURKEY</w:t>
      </w:r>
    </w:p>
    <w:p>
      <w:pPr>
        <w:spacing w:before="0" w:after="0" w:line="240"/>
        <w:ind w:right="0" w:left="0" w:firstLine="0"/>
        <w:jc w:val="left"/>
        <w:rPr>
          <w:rFonts w:ascii="Arial" w:hAnsi="Arial" w:cs="Arial" w:eastAsia="Arial"/>
          <w:color w:val="4B4B4B"/>
          <w:spacing w:val="0"/>
          <w:position w:val="0"/>
          <w:sz w:val="17"/>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