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78" w:rsidRDefault="003E3A90">
      <w:r>
        <w:rPr>
          <w:lang w:val="ro-RO"/>
        </w:rPr>
        <w:br/>
      </w:r>
      <w:r>
        <w:rPr>
          <w:rStyle w:val="longtext"/>
          <w:lang w:val="ro-RO"/>
        </w:rPr>
        <w:t>Self Service FM</w:t>
      </w:r>
      <w:r>
        <w:rPr>
          <w:lang w:val="ro-RO"/>
        </w:rPr>
        <w:br/>
      </w:r>
      <w:r>
        <w:rPr>
          <w:rStyle w:val="longtext"/>
          <w:lang w:val="ro-RO"/>
        </w:rPr>
        <w:t>la sfârşitul operaţiunii de distribuire (cu</w:t>
      </w:r>
      <w:r>
        <w:rPr>
          <w:lang w:val="ro-RO"/>
        </w:rPr>
        <w:br/>
      </w:r>
      <w:r>
        <w:rPr>
          <w:rStyle w:val="longtext"/>
          <w:lang w:val="ro-RO"/>
        </w:rPr>
        <w:t>data şi ora) şi posibilitatea de a</w:t>
      </w:r>
      <w:r>
        <w:rPr>
          <w:lang w:val="ro-RO"/>
        </w:rPr>
        <w:br/>
      </w:r>
      <w:r>
        <w:rPr>
          <w:rStyle w:val="longtext"/>
          <w:lang w:val="ro-RO"/>
        </w:rPr>
        <w:t>tipărirea pe plan local detalii de distribuire</w:t>
      </w:r>
      <w:r>
        <w:rPr>
          <w:lang w:val="ro-RO"/>
        </w:rPr>
        <w:br/>
      </w:r>
      <w:r>
        <w:rPr>
          <w:rStyle w:val="longtext"/>
          <w:lang w:val="ro-RO"/>
        </w:rPr>
        <w:t>operaţiunile efectuate.</w:t>
      </w:r>
      <w:r>
        <w:rPr>
          <w:lang w:val="ro-RO"/>
        </w:rPr>
        <w:br/>
      </w:r>
      <w:r>
        <w:rPr>
          <w:lang w:val="ro-RO"/>
        </w:rPr>
        <w:br/>
      </w:r>
      <w:r>
        <w:rPr>
          <w:rStyle w:val="longtext"/>
          <w:lang w:val="ro-RO"/>
        </w:rPr>
        <w:t>Caracteristici de construcţie</w:t>
      </w:r>
      <w:r>
        <w:rPr>
          <w:lang w:val="ro-RO"/>
        </w:rPr>
        <w:br/>
      </w:r>
      <w:r>
        <w:rPr>
          <w:rStyle w:val="longtext"/>
          <w:lang w:val="ro-RO"/>
        </w:rPr>
        <w:t>•  pompă cu încorporate</w:t>
      </w:r>
      <w:r>
        <w:rPr>
          <w:lang w:val="ro-RO"/>
        </w:rPr>
        <w:br/>
      </w:r>
      <w:r>
        <w:rPr>
          <w:rStyle w:val="longtext"/>
          <w:lang w:val="ro-RO"/>
        </w:rPr>
        <w:t>bypass.</w:t>
      </w:r>
      <w:r>
        <w:rPr>
          <w:lang w:val="ro-RO"/>
        </w:rPr>
        <w:br/>
      </w:r>
      <w:r>
        <w:rPr>
          <w:rStyle w:val="longtext"/>
          <w:lang w:val="ro-RO"/>
        </w:rPr>
        <w:t>• Motorul cu inducţie cu protectie</w:t>
      </w:r>
      <w:r>
        <w:rPr>
          <w:lang w:val="ro-RO"/>
        </w:rPr>
        <w:br/>
      </w:r>
      <w:r>
        <w:rPr>
          <w:rStyle w:val="longtext"/>
          <w:lang w:val="ro-RO"/>
        </w:rPr>
        <w:t>pentru supraîncălzire</w:t>
      </w:r>
      <w:r>
        <w:rPr>
          <w:lang w:val="ro-RO"/>
        </w:rPr>
        <w:br/>
      </w:r>
      <w:r>
        <w:rPr>
          <w:rStyle w:val="longtext"/>
          <w:lang w:val="ro-RO"/>
        </w:rPr>
        <w:t>• Pompă plasă filtru de aspiraţie</w:t>
      </w:r>
      <w:r>
        <w:rPr>
          <w:lang w:val="ro-RO"/>
        </w:rPr>
        <w:br/>
      </w:r>
      <w:r>
        <w:rPr>
          <w:rStyle w:val="longtext"/>
          <w:lang w:val="ro-RO"/>
        </w:rPr>
        <w:t>Dintr-o examinare atentă a</w:t>
      </w:r>
      <w:r>
        <w:rPr>
          <w:lang w:val="ro-RO"/>
        </w:rPr>
        <w:br/>
      </w:r>
      <w:r>
        <w:rPr>
          <w:rStyle w:val="longtext"/>
          <w:lang w:val="ro-RO"/>
        </w:rPr>
        <w:t>în creştere nevoile clienţilor, acest</w:t>
      </w:r>
      <w:r>
        <w:rPr>
          <w:lang w:val="ro-RO"/>
        </w:rPr>
        <w:br/>
      </w:r>
      <w:r>
        <w:rPr>
          <w:rStyle w:val="longtext"/>
          <w:lang w:val="ro-RO"/>
        </w:rPr>
        <w:t>gamă inovatoare de distribuitori a</w:t>
      </w:r>
      <w:r>
        <w:rPr>
          <w:lang w:val="ro-RO"/>
        </w:rPr>
        <w:br/>
      </w:r>
      <w:r>
        <w:rPr>
          <w:rStyle w:val="longtext"/>
          <w:lang w:val="ro-RO"/>
        </w:rPr>
        <w:t>văzut lumina, caracterizat prin</w:t>
      </w:r>
      <w:r>
        <w:rPr>
          <w:lang w:val="ro-RO"/>
        </w:rPr>
        <w:br/>
      </w:r>
      <w:r>
        <w:rPr>
          <w:rStyle w:val="longtext"/>
          <w:lang w:val="ro-RO"/>
        </w:rPr>
        <w:t>robusteţe mare si design elegant,</w:t>
      </w:r>
      <w:r>
        <w:rPr>
          <w:lang w:val="ro-RO"/>
        </w:rPr>
        <w:br/>
      </w:r>
      <w:r>
        <w:rPr>
          <w:rStyle w:val="longtext"/>
          <w:lang w:val="ro-RO"/>
        </w:rPr>
        <w:t>eliberarea de viteză şi precizie.</w:t>
      </w:r>
      <w:r>
        <w:rPr>
          <w:lang w:val="ro-RO"/>
        </w:rPr>
        <w:br/>
      </w:r>
      <w:r>
        <w:rPr>
          <w:rStyle w:val="longtext"/>
          <w:lang w:val="ro-RO"/>
        </w:rPr>
        <w:t>Organizat de date de control cu</w:t>
      </w:r>
      <w:r>
        <w:rPr>
          <w:lang w:val="ro-RO"/>
        </w:rPr>
        <w:br/>
      </w:r>
      <w:r>
        <w:rPr>
          <w:rStyle w:val="longtext"/>
          <w:lang w:val="ro-RO"/>
        </w:rPr>
        <w:t>selecţie de exploatare autorizat de</w:t>
      </w:r>
      <w:r>
        <w:rPr>
          <w:lang w:val="ro-RO"/>
        </w:rPr>
        <w:br/>
      </w:r>
      <w:r>
        <w:rPr>
          <w:rStyle w:val="longtext"/>
          <w:lang w:val="ro-RO"/>
        </w:rPr>
        <w:t>personal, linkup PC cu exportatoare de</w:t>
      </w:r>
      <w:r>
        <w:rPr>
          <w:lang w:val="ro-RO"/>
        </w:rPr>
        <w:br/>
      </w:r>
      <w:r>
        <w:rPr>
          <w:rStyle w:val="longtext"/>
          <w:lang w:val="ro-RO"/>
        </w:rPr>
        <w:t>de date şi emiterea de bilete la imprimanta</w:t>
      </w:r>
      <w:r>
        <w:rPr>
          <w:lang w:val="ro-RO"/>
        </w:rPr>
        <w:br/>
      </w:r>
      <w:r>
        <w:rPr>
          <w:rStyle w:val="longtext"/>
          <w:lang w:val="ro-RO"/>
        </w:rPr>
        <w:t>uşă, (cu blocare) pentru acces facil la</w:t>
      </w:r>
      <w:r>
        <w:rPr>
          <w:lang w:val="ro-RO"/>
        </w:rPr>
        <w:br/>
      </w:r>
      <w:r>
        <w:rPr>
          <w:rStyle w:val="longtext"/>
          <w:lang w:val="ro-RO"/>
        </w:rPr>
        <w:t>componentele interne componente.</w:t>
      </w:r>
      <w:r>
        <w:rPr>
          <w:lang w:val="ro-RO"/>
        </w:rPr>
        <w:br/>
      </w:r>
      <w:r>
        <w:rPr>
          <w:rStyle w:val="longtext"/>
          <w:lang w:val="ro-RO"/>
        </w:rPr>
        <w:t>De performanţă</w:t>
      </w:r>
      <w:r>
        <w:rPr>
          <w:lang w:val="ro-RO"/>
        </w:rPr>
        <w:br/>
      </w:r>
      <w:r>
        <w:rPr>
          <w:rStyle w:val="longtext"/>
          <w:lang w:val="ro-RO"/>
        </w:rPr>
        <w:t>• Debite de 70 - 90 l / min.</w:t>
      </w:r>
      <w:r>
        <w:rPr>
          <w:lang w:val="ro-RO"/>
        </w:rPr>
        <w:br/>
      </w:r>
      <w:r>
        <w:rPr>
          <w:rStyle w:val="longtext"/>
          <w:lang w:val="ro-RO"/>
        </w:rPr>
        <w:t>• pre-selecţie de distribuire.</w:t>
      </w:r>
      <w:r>
        <w:rPr>
          <w:lang w:val="ro-RO"/>
        </w:rPr>
        <w:br/>
      </w:r>
      <w:r>
        <w:rPr>
          <w:rStyle w:val="longtext"/>
          <w:lang w:val="ro-RO"/>
        </w:rPr>
        <w:t>• + / - precizie de 0,5% în</w:t>
      </w:r>
      <w:r>
        <w:rPr>
          <w:lang w:val="ro-RO"/>
        </w:rPr>
        <w:br/>
      </w:r>
      <w:r>
        <w:rPr>
          <w:rStyle w:val="longtext"/>
          <w:lang w:val="ro-RO"/>
        </w:rPr>
        <w:t>debit gama.</w:t>
      </w:r>
      <w:r>
        <w:rPr>
          <w:lang w:val="ro-RO"/>
        </w:rPr>
        <w:br/>
      </w:r>
      <w:r w:rsidR="00C3430C">
        <w:rPr>
          <w:rStyle w:val="longtext"/>
          <w:lang w:val="ro-RO"/>
        </w:rPr>
        <w:t xml:space="preserve">• Posibilitatea de a introduce </w:t>
      </w:r>
      <w:r>
        <w:rPr>
          <w:rStyle w:val="longtext"/>
          <w:lang w:val="ro-RO"/>
        </w:rPr>
        <w:t xml:space="preserve"> vehicul</w:t>
      </w:r>
      <w:r>
        <w:rPr>
          <w:lang w:val="ro-RO"/>
        </w:rPr>
        <w:br/>
      </w:r>
      <w:r>
        <w:rPr>
          <w:rStyle w:val="longtext"/>
          <w:lang w:val="ro-RO"/>
        </w:rPr>
        <w:t>numărul de înregistrare şi km</w:t>
      </w:r>
      <w:r>
        <w:rPr>
          <w:lang w:val="ro-RO"/>
        </w:rPr>
        <w:br/>
      </w:r>
      <w:r>
        <w:rPr>
          <w:rStyle w:val="longtext"/>
          <w:lang w:val="ro-RO"/>
        </w:rPr>
        <w:t>(Contor de parcurs).</w:t>
      </w:r>
      <w:r>
        <w:rPr>
          <w:lang w:val="ro-RO"/>
        </w:rPr>
        <w:br/>
      </w:r>
      <w:r>
        <w:rPr>
          <w:rStyle w:val="longtext"/>
          <w:lang w:val="ro-RO"/>
        </w:rPr>
        <w:t>• Preparare data şi ora de control.</w:t>
      </w:r>
      <w:r>
        <w:rPr>
          <w:lang w:val="ro-RO"/>
        </w:rPr>
        <w:br/>
      </w:r>
      <w:r>
        <w:rPr>
          <w:lang w:val="ro-RO"/>
        </w:rPr>
        <w:br/>
      </w:r>
      <w:r>
        <w:rPr>
          <w:rStyle w:val="longtext"/>
          <w:lang w:val="ro-RO"/>
        </w:rPr>
        <w:t>• Local printer cu emiterea de bilete</w:t>
      </w:r>
    </w:p>
    <w:p w:rsidR="003E3A90" w:rsidRDefault="003E3A90"/>
    <w:p w:rsidR="003E3A90" w:rsidRDefault="003E3A90"/>
    <w:p w:rsidR="003E3A90" w:rsidRDefault="003E3A90">
      <w:r>
        <w:rPr>
          <w:noProof/>
        </w:rPr>
        <w:lastRenderedPageBreak/>
        <w:drawing>
          <wp:inline distT="0" distB="0" distL="0" distR="0">
            <wp:extent cx="2997200" cy="577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577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A90" w:rsidSect="0046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F2CFD"/>
    <w:rsid w:val="001223EC"/>
    <w:rsid w:val="003E3A90"/>
    <w:rsid w:val="00467178"/>
    <w:rsid w:val="004F2CFD"/>
    <w:rsid w:val="00C3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90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3E3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</dc:creator>
  <cp:keywords/>
  <dc:description/>
  <cp:lastModifiedBy>calc</cp:lastModifiedBy>
  <cp:revision>2</cp:revision>
  <dcterms:created xsi:type="dcterms:W3CDTF">2010-12-26T16:51:00Z</dcterms:created>
  <dcterms:modified xsi:type="dcterms:W3CDTF">2010-12-26T16:51:00Z</dcterms:modified>
</cp:coreProperties>
</file>