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331B9" w14:textId="77777777" w:rsidR="004C3B5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i/>
          <w:color w:val="000000" w:themeColor="text1"/>
          <w:sz w:val="32"/>
          <w:szCs w:val="32"/>
          <w:u w:val="single"/>
        </w:rPr>
      </w:pPr>
      <w:r w:rsidRPr="00E276D4">
        <w:rPr>
          <w:rFonts w:ascii="Apple Symbols" w:hAnsi="Apple Symbols" w:cs="Apple Symbols"/>
          <w:b/>
          <w:i/>
          <w:color w:val="000000" w:themeColor="text1"/>
          <w:sz w:val="32"/>
          <w:szCs w:val="32"/>
          <w:u w:val="single"/>
        </w:rPr>
        <w:t>INSTRUCTIUNI DE UTILIZARE</w:t>
      </w:r>
      <w:r>
        <w:rPr>
          <w:rFonts w:ascii="Apple Symbols" w:hAnsi="Apple Symbols" w:cs="Apple Symbols"/>
          <w:b/>
          <w:i/>
          <w:color w:val="000000" w:themeColor="text1"/>
          <w:sz w:val="32"/>
          <w:szCs w:val="32"/>
          <w:u w:val="single"/>
        </w:rPr>
        <w:t>:</w:t>
      </w:r>
    </w:p>
    <w:p w14:paraId="2317752E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i/>
          <w:color w:val="000000" w:themeColor="text1"/>
          <w:sz w:val="32"/>
          <w:szCs w:val="32"/>
          <w:u w:val="single"/>
        </w:rPr>
      </w:pPr>
    </w:p>
    <w:p w14:paraId="55F719A3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Pentru prima aplicare, spalati si uscati bine parul.</w:t>
      </w:r>
    </w:p>
    <w:p w14:paraId="039F5756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Agitati bine flaconul de Nogrey, aplicati cateva picaturi de lotiune la radacina parului.</w:t>
      </w:r>
    </w:p>
    <w:p w14:paraId="12E63EE9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Distribuiti lotiunea cu ajutorul unui pieptan, suvita cu suvita, de la radacina la varful parului. Repetati operatiunea pana la umezirea parului, apoi lasati sa se usuce; spalati bine mainile dupa utilizare.</w:t>
      </w:r>
    </w:p>
    <w:p w14:paraId="26081AC2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Aplicati Nogrey in cantitate minima pe suprafata parului unde doriti sa obtineti un efect de repigmentare; distribuiti lotiunea cu ajutorul unui pieptan.</w:t>
      </w:r>
    </w:p>
    <w:p w14:paraId="1FF73B1A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Repetati aplicarea o data pe zi pana cand obtineti rezultatul dorit (in general 15-20 zile). Pentru a mentine rezultatul dorit este suficient sa utilizati Nogrey o data sau de doua ori pe saptamana.</w:t>
      </w:r>
    </w:p>
    <w:p w14:paraId="6AA317E1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b/>
          <w:i/>
          <w:color w:val="000000" w:themeColor="text1"/>
          <w:sz w:val="32"/>
          <w:szCs w:val="32"/>
        </w:rPr>
        <w:t>Pe parcursul primei perioade de aplicare zilnica a lotiunii Nogrey se recomanda:</w:t>
      </w:r>
    </w:p>
    <w:p w14:paraId="0DD7FEDD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– spalarea parului o data pe saptamana (pentru a se obtine randamentul cel mai bun de fixare a produsului)</w:t>
      </w:r>
    </w:p>
    <w:p w14:paraId="32591BE2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– a nu se utiliza niciun fel de gel sau alte produse pentru par; acestea se pot utiliza de indata ce ati obtinut rezultatul dorit.</w:t>
      </w:r>
    </w:p>
    <w:p w14:paraId="1F8F7E67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– de asemenea puteti sa reutilizati samponul pe care l-ati utilizat, aplicand Nogrey dupa fiecare spalare pe cap</w:t>
      </w:r>
    </w:p>
    <w:p w14:paraId="5EF0EBF7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Nogrey actioneaza gradual in fiecare zi, fara schimbari drastice, acestea fiind treptate si fara sa pateze pielea, fiind foarte usor de controlat nuanta la care doriti sa ajungeti.</w:t>
      </w:r>
    </w:p>
    <w:p w14:paraId="5B99458F" w14:textId="77777777" w:rsidR="004C3B54" w:rsidRPr="00E276D4" w:rsidRDefault="004C3B54" w:rsidP="004C3B54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Rapiditatea cu care se repigmenteaza culoarea naturala a parului depinde de structura si conditiile in care se afla parul dumneavoastra.</w:t>
      </w:r>
    </w:p>
    <w:p w14:paraId="220E6F32" w14:textId="77777777" w:rsidR="004C3B54" w:rsidRDefault="004C3B54" w:rsidP="004C3B54">
      <w:pPr>
        <w:rPr>
          <w:rFonts w:ascii="Apple Symbols" w:hAnsi="Apple Symbols" w:cs="Apple Symbols"/>
          <w:i/>
          <w:color w:val="000000" w:themeColor="text1"/>
          <w:sz w:val="32"/>
          <w:szCs w:val="32"/>
        </w:rPr>
      </w:pPr>
      <w:r w:rsidRPr="00E276D4">
        <w:rPr>
          <w:rFonts w:ascii="Apple Symbols" w:hAnsi="Apple Symbols" w:cs="Apple Symbols"/>
          <w:i/>
          <w:color w:val="000000" w:themeColor="text1"/>
          <w:sz w:val="32"/>
          <w:szCs w:val="32"/>
        </w:rPr>
        <w:t>Acest produs este testat clinic si dermatologic la Institutul de Stiinte Dermatologice din Siena.</w:t>
      </w:r>
    </w:p>
    <w:p w14:paraId="1ECC8863" w14:textId="77777777" w:rsidR="004C3B54" w:rsidRDefault="004C3B54" w:rsidP="004C3B54">
      <w:pPr>
        <w:rPr>
          <w:rFonts w:ascii="Apple Symbols" w:hAnsi="Apple Symbols" w:cs="Apple Symbols"/>
          <w:i/>
          <w:color w:val="000000" w:themeColor="text1"/>
          <w:sz w:val="32"/>
          <w:szCs w:val="32"/>
        </w:rPr>
      </w:pPr>
    </w:p>
    <w:p w14:paraId="279912C9" w14:textId="77777777" w:rsidR="004C3B54" w:rsidRDefault="004C3B54" w:rsidP="004C3B54">
      <w:pPr>
        <w:rPr>
          <w:rFonts w:ascii="Apple Symbols" w:hAnsi="Apple Symbols" w:cs="Apple Symbols"/>
          <w:i/>
          <w:color w:val="000000" w:themeColor="text1"/>
          <w:sz w:val="32"/>
          <w:szCs w:val="32"/>
        </w:rPr>
      </w:pPr>
    </w:p>
    <w:p w14:paraId="3672742C" w14:textId="77777777" w:rsidR="004C3B54" w:rsidRDefault="004C3B54" w:rsidP="004C3B54">
      <w:pPr>
        <w:rPr>
          <w:rFonts w:ascii="Apple Symbols" w:hAnsi="Apple Symbols" w:cs="Apple Symbols"/>
          <w:i/>
          <w:color w:val="000000" w:themeColor="text1"/>
          <w:sz w:val="32"/>
          <w:szCs w:val="32"/>
        </w:rPr>
      </w:pPr>
    </w:p>
    <w:p w14:paraId="5FDF9CF1" w14:textId="77777777" w:rsidR="004C3B54" w:rsidRPr="00E276D4" w:rsidRDefault="004C3B54" w:rsidP="004C3B54">
      <w:pPr>
        <w:rPr>
          <w:rFonts w:ascii="Apple Symbols" w:hAnsi="Apple Symbols" w:cs="Apple Symbols"/>
          <w:i/>
          <w:color w:val="000000" w:themeColor="text1"/>
          <w:sz w:val="32"/>
          <w:szCs w:val="32"/>
        </w:rPr>
      </w:pPr>
    </w:p>
    <w:p w14:paraId="2094A50A" w14:textId="77777777" w:rsidR="004C3B54" w:rsidRPr="00E276D4" w:rsidRDefault="004C3B54" w:rsidP="004C3B5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7CD2C3FB" wp14:editId="3CB57104">
            <wp:extent cx="5753100" cy="1295400"/>
            <wp:effectExtent l="0" t="0" r="12700" b="0"/>
            <wp:docPr id="2" name="Picture 2" descr="../../../../../../Desktop/1.%20decryso%20distribution%20%20tim/produse/nogrey/2014-09-23%2018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1.%20decryso%20distribution%20%20tim/produse/nogrey/2014-09-23%2018.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4229" w14:textId="77777777" w:rsidR="004C3B54" w:rsidRPr="007C3BB8" w:rsidRDefault="004C3B54" w:rsidP="004C3B54">
      <w:pPr>
        <w:rPr>
          <w:rFonts w:ascii="Apple Symbols" w:hAnsi="Apple Symbols" w:cs="Apple Symbols"/>
          <w:i/>
          <w:color w:val="000000" w:themeColor="text1"/>
        </w:rPr>
      </w:pPr>
    </w:p>
    <w:p w14:paraId="216AB4A1" w14:textId="77777777" w:rsidR="00FE2A36" w:rsidRDefault="00FE2A36">
      <w:bookmarkStart w:id="0" w:name="_GoBack"/>
      <w:bookmarkEnd w:id="0"/>
    </w:p>
    <w:sectPr w:rsidR="00FE2A36" w:rsidSect="003860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0E"/>
    <w:rsid w:val="0038603A"/>
    <w:rsid w:val="004C3B54"/>
    <w:rsid w:val="00E4470E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7D2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Macintosh Word</Application>
  <DocSecurity>0</DocSecurity>
  <Lines>11</Lines>
  <Paragraphs>3</Paragraphs>
  <ScaleCrop>false</ScaleCrop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2017-11-22T12:42:00Z</dcterms:created>
  <dcterms:modified xsi:type="dcterms:W3CDTF">2017-11-22T12:43:00Z</dcterms:modified>
</cp:coreProperties>
</file>