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A4D" w:rsidRDefault="00E62A4D" w:rsidP="0061776E">
      <w:pPr>
        <w:rPr>
          <w:lang w:val="ro-RO"/>
        </w:rPr>
      </w:pPr>
    </w:p>
    <w:p w:rsidR="00E62A4D" w:rsidRDefault="00E62A4D" w:rsidP="0061776E">
      <w:pPr>
        <w:rPr>
          <w:lang w:val="ro-RO"/>
        </w:rPr>
      </w:pPr>
    </w:p>
    <w:p w:rsidR="00E62A4D" w:rsidRPr="00E62A4D" w:rsidRDefault="00E62A4D" w:rsidP="00E62A4D">
      <w:pPr>
        <w:widowControl w:val="0"/>
        <w:jc w:val="both"/>
        <w:rPr>
          <w:sz w:val="28"/>
          <w:szCs w:val="28"/>
        </w:rPr>
      </w:pPr>
      <w:r w:rsidRPr="00B41AEF">
        <w:rPr>
          <w:b/>
          <w:bCs/>
          <w:i/>
          <w:sz w:val="28"/>
          <w:szCs w:val="28"/>
        </w:rPr>
        <w:t xml:space="preserve">S.C. </w:t>
      </w:r>
      <w:r w:rsidR="00DB3884">
        <w:rPr>
          <w:b/>
          <w:bCs/>
          <w:i/>
          <w:sz w:val="28"/>
          <w:szCs w:val="28"/>
        </w:rPr>
        <w:t>VLAD</w:t>
      </w:r>
      <w:r w:rsidR="00DB3884">
        <w:rPr>
          <w:b/>
          <w:bCs/>
          <w:i/>
          <w:sz w:val="28"/>
          <w:szCs w:val="28"/>
          <w:lang w:val="ro-RO"/>
        </w:rPr>
        <w:t>Y 98</w:t>
      </w:r>
      <w:r w:rsidRPr="00B41AEF">
        <w:rPr>
          <w:b/>
          <w:bCs/>
          <w:i/>
          <w:sz w:val="28"/>
          <w:szCs w:val="28"/>
        </w:rPr>
        <w:t xml:space="preserve"> S.R.L. BUZĂU</w:t>
      </w:r>
      <w:r w:rsidRPr="00E62A4D">
        <w:rPr>
          <w:b/>
          <w:bCs/>
          <w:sz w:val="28"/>
          <w:szCs w:val="28"/>
        </w:rPr>
        <w:t xml:space="preserve">  </w:t>
      </w:r>
      <w:r w:rsidRPr="00E62A4D">
        <w:rPr>
          <w:sz w:val="28"/>
          <w:szCs w:val="28"/>
        </w:rPr>
        <w:t xml:space="preserve">- are ca obiect de activitate lucrări de demolare și de pregătire a terenului, amenajări de șantier și terasamente. Pe lângă acestea, societatea noastră mai execută construcţii industriale şi civile, vile, hale industriale, depozite, </w:t>
      </w:r>
      <w:r w:rsidR="00DB3884">
        <w:rPr>
          <w:sz w:val="28"/>
          <w:szCs w:val="28"/>
        </w:rPr>
        <w:t>reabilitări termice</w:t>
      </w:r>
      <w:r w:rsidRPr="00E62A4D">
        <w:rPr>
          <w:sz w:val="28"/>
          <w:szCs w:val="28"/>
        </w:rPr>
        <w:t xml:space="preserve">, zugrăveli, vopsitorii, renovări faţade şi clădiri din patrimoniul naţional, pavaje, canalizări, </w:t>
      </w:r>
      <w:r w:rsidR="00DB3884">
        <w:rPr>
          <w:sz w:val="28"/>
          <w:szCs w:val="28"/>
        </w:rPr>
        <w:t>hidroizolaţii, tâmplărie PVC cu geam termopan</w:t>
      </w:r>
      <w:r w:rsidRPr="00E62A4D">
        <w:rPr>
          <w:sz w:val="28"/>
          <w:szCs w:val="28"/>
        </w:rPr>
        <w:t>.</w:t>
      </w:r>
    </w:p>
    <w:p w:rsidR="00E62A4D" w:rsidRPr="00E62A4D" w:rsidRDefault="00E62A4D" w:rsidP="00E62A4D">
      <w:pPr>
        <w:widowControl w:val="0"/>
        <w:jc w:val="both"/>
        <w:rPr>
          <w:sz w:val="28"/>
          <w:szCs w:val="28"/>
        </w:rPr>
      </w:pPr>
      <w:r w:rsidRPr="00E62A4D">
        <w:rPr>
          <w:sz w:val="28"/>
          <w:szCs w:val="28"/>
        </w:rPr>
        <w:t> </w:t>
      </w:r>
    </w:p>
    <w:p w:rsidR="00E62A4D" w:rsidRPr="00E62A4D" w:rsidRDefault="00E62A4D" w:rsidP="00E62A4D">
      <w:pPr>
        <w:widowControl w:val="0"/>
        <w:jc w:val="both"/>
        <w:rPr>
          <w:sz w:val="28"/>
          <w:szCs w:val="28"/>
        </w:rPr>
      </w:pPr>
      <w:r w:rsidRPr="00E62A4D">
        <w:rPr>
          <w:sz w:val="28"/>
          <w:szCs w:val="28"/>
        </w:rPr>
        <w:t xml:space="preserve">Activitatea societãtii noastre poate fi caracterizată printr-o multitudine de lucrări executate în domeniul construcțiilor și prin diversitatea acestora. Societatea noastră este implicată în procesul de realizare a construcțiilor, cu scopul declarat de a satisface pe deplin cerințele clienților, singura modalitate de a ne menține pe piață, de a promova și dezvolta o cotă ridicată de încredere partenerilor. </w:t>
      </w:r>
    </w:p>
    <w:p w:rsidR="00E62A4D" w:rsidRPr="00E62A4D" w:rsidRDefault="00E62A4D" w:rsidP="00E62A4D">
      <w:pPr>
        <w:widowControl w:val="0"/>
        <w:jc w:val="both"/>
        <w:rPr>
          <w:sz w:val="28"/>
          <w:szCs w:val="28"/>
        </w:rPr>
      </w:pPr>
      <w:r w:rsidRPr="00E62A4D">
        <w:rPr>
          <w:sz w:val="28"/>
          <w:szCs w:val="28"/>
        </w:rPr>
        <w:t> </w:t>
      </w:r>
    </w:p>
    <w:p w:rsidR="00E62A4D" w:rsidRPr="00E62A4D" w:rsidRDefault="00E62A4D" w:rsidP="00E62A4D">
      <w:pPr>
        <w:widowControl w:val="0"/>
        <w:jc w:val="both"/>
        <w:rPr>
          <w:sz w:val="28"/>
          <w:szCs w:val="28"/>
        </w:rPr>
      </w:pPr>
      <w:r w:rsidRPr="00E62A4D">
        <w:rPr>
          <w:sz w:val="28"/>
          <w:szCs w:val="28"/>
        </w:rPr>
        <w:t>Societatea noastr</w:t>
      </w:r>
      <w:r w:rsidR="003769AF">
        <w:rPr>
          <w:sz w:val="28"/>
          <w:szCs w:val="28"/>
        </w:rPr>
        <w:t>ă</w:t>
      </w:r>
      <w:r w:rsidRPr="00E62A4D">
        <w:rPr>
          <w:sz w:val="28"/>
          <w:szCs w:val="28"/>
        </w:rPr>
        <w:t xml:space="preserve"> are în medie de </w:t>
      </w:r>
      <w:r w:rsidR="00DB3884">
        <w:rPr>
          <w:sz w:val="28"/>
          <w:szCs w:val="28"/>
        </w:rPr>
        <w:t>2</w:t>
      </w:r>
      <w:r w:rsidRPr="00E62A4D">
        <w:rPr>
          <w:sz w:val="28"/>
          <w:szCs w:val="28"/>
        </w:rPr>
        <w:t>0 de angajați, domeniile de activitate fiind diversificate pe grupe de muncitori ce sunt dirijați de conducători technici cu o vastă experiență în domeniu. Lucrările noastre sunt dirijate și supervizate de o echipă de ingineri cu o temeinică pregătire profesională și un vast bagaj de cunoștințe acumulat și definitivat de-a lungul timpului.</w:t>
      </w:r>
    </w:p>
    <w:p w:rsidR="00E62A4D" w:rsidRPr="00E62A4D" w:rsidRDefault="00E62A4D" w:rsidP="00E62A4D">
      <w:pPr>
        <w:widowControl w:val="0"/>
        <w:jc w:val="both"/>
        <w:rPr>
          <w:sz w:val="28"/>
          <w:szCs w:val="28"/>
        </w:rPr>
      </w:pPr>
      <w:r w:rsidRPr="00E62A4D">
        <w:rPr>
          <w:sz w:val="28"/>
          <w:szCs w:val="28"/>
        </w:rPr>
        <w:t> </w:t>
      </w:r>
    </w:p>
    <w:p w:rsidR="00E62A4D" w:rsidRPr="00E62A4D" w:rsidRDefault="00E62A4D" w:rsidP="00E62A4D">
      <w:pPr>
        <w:widowControl w:val="0"/>
        <w:jc w:val="both"/>
        <w:rPr>
          <w:sz w:val="28"/>
          <w:szCs w:val="28"/>
        </w:rPr>
      </w:pPr>
      <w:r w:rsidRPr="00E62A4D">
        <w:rPr>
          <w:sz w:val="28"/>
          <w:szCs w:val="28"/>
        </w:rPr>
        <w:t xml:space="preserve">Societatea </w:t>
      </w:r>
      <w:r w:rsidRPr="003769AF">
        <w:rPr>
          <w:b/>
          <w:i/>
          <w:sz w:val="28"/>
          <w:szCs w:val="28"/>
        </w:rPr>
        <w:t xml:space="preserve">S.C. </w:t>
      </w:r>
      <w:r w:rsidR="00DB3884">
        <w:rPr>
          <w:b/>
          <w:i/>
          <w:sz w:val="28"/>
          <w:szCs w:val="28"/>
        </w:rPr>
        <w:t xml:space="preserve">VLADY 98 </w:t>
      </w:r>
      <w:r w:rsidRPr="003769AF">
        <w:rPr>
          <w:b/>
          <w:i/>
          <w:sz w:val="28"/>
          <w:szCs w:val="28"/>
        </w:rPr>
        <w:t>S.R.L.</w:t>
      </w:r>
      <w:r w:rsidRPr="00E62A4D">
        <w:rPr>
          <w:sz w:val="28"/>
          <w:szCs w:val="28"/>
        </w:rPr>
        <w:t xml:space="preserve"> este o firm</w:t>
      </w:r>
      <w:r w:rsidR="00B41AEF">
        <w:rPr>
          <w:sz w:val="28"/>
          <w:szCs w:val="28"/>
        </w:rPr>
        <w:t>ă</w:t>
      </w:r>
      <w:r w:rsidRPr="00E62A4D">
        <w:rPr>
          <w:sz w:val="28"/>
          <w:szCs w:val="28"/>
        </w:rPr>
        <w:t xml:space="preserve"> în dezvoltare care face față concurenței, prin intermediul a doi termeni: CALITATE și EXECUȚIE LA TERMEN. Încadrarea în graficele de execuție și în parametrii calitativi fiind o trăsătură definitorie pentru societatea noastră.</w:t>
      </w:r>
    </w:p>
    <w:p w:rsidR="00E62A4D" w:rsidRPr="00334283" w:rsidRDefault="00E62A4D" w:rsidP="00E62A4D">
      <w:pPr>
        <w:widowControl w:val="0"/>
        <w:jc w:val="both"/>
        <w:rPr>
          <w:sz w:val="16"/>
          <w:szCs w:val="16"/>
        </w:rPr>
      </w:pPr>
      <w:r w:rsidRPr="00334283">
        <w:rPr>
          <w:sz w:val="16"/>
          <w:szCs w:val="16"/>
        </w:rPr>
        <w:t> </w:t>
      </w:r>
    </w:p>
    <w:p w:rsidR="00B41AEF" w:rsidRDefault="00B41AEF" w:rsidP="00E62A4D">
      <w:pPr>
        <w:widowControl w:val="0"/>
        <w:rPr>
          <w:sz w:val="28"/>
          <w:szCs w:val="28"/>
        </w:rPr>
      </w:pPr>
    </w:p>
    <w:p w:rsidR="00E62A4D" w:rsidRPr="00E62A4D" w:rsidRDefault="00E62A4D" w:rsidP="00E62A4D">
      <w:pPr>
        <w:widowControl w:val="0"/>
        <w:rPr>
          <w:sz w:val="28"/>
          <w:szCs w:val="28"/>
        </w:rPr>
      </w:pPr>
      <w:r w:rsidRPr="00E62A4D">
        <w:rPr>
          <w:sz w:val="28"/>
          <w:szCs w:val="28"/>
        </w:rPr>
        <w:t> </w:t>
      </w:r>
    </w:p>
    <w:p w:rsidR="00E62A4D" w:rsidRDefault="00536FC5" w:rsidP="0061776E">
      <w:pPr>
        <w:rPr>
          <w:lang w:val="ro-RO"/>
        </w:rPr>
      </w:pPr>
      <w:r>
        <w:rPr>
          <w:noProof/>
        </w:rPr>
        <w:pict>
          <v:rect id="_x0000_s1048" style="position:absolute;margin-left:383.05pt;margin-top:5.6pt;width:113.4pt;height:85.05pt;z-index:251663360;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8" o:title="int"/>
            <v:shadow on="t" color="#ccc" offset="5pt,6pt" offset2="6pt,8pt"/>
            <v:path o:extrusionok="f"/>
            <o:lock v:ext="edit" aspectratio="t"/>
          </v:rect>
        </w:pict>
      </w:r>
      <w:r>
        <w:rPr>
          <w:noProof/>
        </w:rPr>
        <w:pict>
          <v:rect id="_x0000_s1044" style="position:absolute;margin-left:.3pt;margin-top:5.25pt;width:113.4pt;height:85.1pt;z-index:251659264;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9" o:title="DSC00143"/>
            <v:shadow on="t" color="#ccc" offset="5pt,6pt" offset2="6pt,8pt"/>
            <v:path o:extrusionok="f"/>
            <o:lock v:ext="edit" aspectratio="t"/>
          </v:rect>
        </w:pict>
      </w:r>
      <w:r>
        <w:rPr>
          <w:noProof/>
        </w:rPr>
        <w:pict>
          <v:rect id="_x0000_s1050" style="position:absolute;margin-left:257.25pt;margin-top:5.6pt;width:113.4pt;height:84.8pt;z-index:251665408;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0" o:title="casa1"/>
            <v:shadow on="t" color="#ccc" offset="5pt,6pt" offset2="6pt,8pt"/>
            <v:path o:extrusionok="f"/>
            <o:lock v:ext="edit" aspectratio="t"/>
          </v:rect>
        </w:pict>
      </w:r>
      <w:r>
        <w:rPr>
          <w:noProof/>
        </w:rPr>
        <w:pict>
          <v:rect id="_x0000_s1045" style="position:absolute;margin-left:128.6pt;margin-top:5.3pt;width:113.4pt;height:85.05pt;z-index:251660288;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1" o:title="IMG_2221"/>
            <v:shadow on="t" color="#ccc" offset="5pt,6pt" offset2="6pt,8pt"/>
            <v:path o:extrusionok="f"/>
            <o:lock v:ext="edit" aspectratio="t"/>
          </v:rect>
        </w:pict>
      </w:r>
    </w:p>
    <w:p w:rsidR="00E62A4D" w:rsidRDefault="00E62A4D" w:rsidP="0061776E">
      <w:pPr>
        <w:rPr>
          <w:lang w:val="ro-RO"/>
        </w:rPr>
      </w:pPr>
    </w:p>
    <w:p w:rsidR="00E62A4D" w:rsidRDefault="00E62A4D" w:rsidP="0061776E">
      <w:pPr>
        <w:rPr>
          <w:lang w:val="ro-RO"/>
        </w:rPr>
      </w:pPr>
    </w:p>
    <w:p w:rsidR="00E62A4D" w:rsidRDefault="00E62A4D" w:rsidP="0061776E">
      <w:pPr>
        <w:rPr>
          <w:lang w:val="ro-RO"/>
        </w:rPr>
      </w:pPr>
    </w:p>
    <w:p w:rsidR="00B41AEF" w:rsidRDefault="00B41AEF" w:rsidP="0061776E">
      <w:pPr>
        <w:rPr>
          <w:lang w:val="ro-RO"/>
        </w:rPr>
      </w:pPr>
    </w:p>
    <w:p w:rsidR="00B41AEF" w:rsidRDefault="00536FC5">
      <w:pPr>
        <w:ind w:firstLine="357"/>
        <w:jc w:val="both"/>
        <w:rPr>
          <w:lang w:val="ro-RO"/>
        </w:rPr>
      </w:pPr>
      <w:r>
        <w:rPr>
          <w:noProof/>
        </w:rPr>
        <w:pict>
          <v:rect id="_x0000_s1046" style="position:absolute;left:0;text-align:left;margin-left:.3pt;margin-top:77.85pt;width:113.4pt;height:85.05pt;z-index:251661312;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2" o:title="IMG_2246"/>
            <v:shadow on="t" color="#ccc" offset="5pt,6pt" offset2="6pt,8pt"/>
            <v:path o:extrusionok="f"/>
            <o:lock v:ext="edit" aspectratio="t"/>
          </v:rect>
        </w:pict>
      </w:r>
      <w:r>
        <w:rPr>
          <w:noProof/>
        </w:rPr>
        <w:pict>
          <v:rect id="_x0000_s1047" style="position:absolute;left:0;text-align:left;margin-left:130.1pt;margin-top:77.85pt;width:113.4pt;height:85.05pt;z-index:251662336;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3" o:title="IMG_0016"/>
            <v:shadow on="t" color="#ccc" offset="5pt,6pt" offset2="6pt,8pt"/>
            <v:path o:extrusionok="f"/>
          </v:rect>
        </w:pict>
      </w:r>
      <w:r>
        <w:rPr>
          <w:noProof/>
        </w:rPr>
        <w:pict>
          <v:rect id="_x0000_s1049" style="position:absolute;left:0;text-align:left;margin-left:383.5pt;margin-top:77.45pt;width:113.4pt;height:84pt;z-index:251664384;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4" o:title="ext2"/>
            <v:shadow on="t" color="#ccc" offset="5pt,6pt" offset2="6pt,8pt"/>
            <v:path o:extrusionok="f"/>
            <o:lock v:ext="edit" aspectratio="t"/>
          </v:rect>
        </w:pict>
      </w:r>
      <w:r>
        <w:rPr>
          <w:noProof/>
        </w:rPr>
        <w:pict>
          <v:rect id="_x0000_s1051" style="position:absolute;left:0;text-align:left;margin-left:258.8pt;margin-top:77.45pt;width:113.4pt;height:84.05pt;z-index:251666432;mso-wrap-distance-left:2.88pt;mso-wrap-distance-top:2.88pt;mso-wrap-distance-right:2.88pt;mso-wrap-distance-bottom:2.88pt" o:preferrelative="t" filled="f" stroked="f" insetpen="t" o:cliptowrap="t">
            <v:stroke>
              <o:left v:ext="view" joinstyle="miter" insetpen="t"/>
              <o:top v:ext="view" joinstyle="miter" insetpen="t"/>
              <o:right v:ext="view" joinstyle="miter" insetpen="t"/>
              <o:bottom v:ext="view" joinstyle="miter" insetpen="t"/>
            </v:stroke>
            <v:imagedata r:id="rId15" o:title="casa2"/>
            <v:shadow on="t" color="#ccc" offset="5pt,6pt" offset2="6pt,8pt"/>
            <v:path o:extrusionok="f"/>
            <o:lock v:ext="edit" aspectratio="t"/>
          </v:rect>
        </w:pict>
      </w:r>
      <w:r w:rsidR="00B41AEF">
        <w:rPr>
          <w:lang w:val="ro-RO"/>
        </w:rPr>
        <w:br w:type="page"/>
      </w:r>
    </w:p>
    <w:p w:rsidR="00B41AEF" w:rsidRDefault="00B41AEF" w:rsidP="0061776E">
      <w:pPr>
        <w:rPr>
          <w:lang w:val="ro-RO"/>
        </w:rPr>
      </w:pPr>
    </w:p>
    <w:p w:rsidR="00591BAE" w:rsidRDefault="00591BAE" w:rsidP="0061776E">
      <w:pPr>
        <w:rPr>
          <w:lang w:val="ro-RO"/>
        </w:rPr>
      </w:pPr>
    </w:p>
    <w:p w:rsidR="00903E1E" w:rsidRDefault="00903E1E" w:rsidP="0061776E">
      <w:pPr>
        <w:rPr>
          <w:lang w:val="ro-RO"/>
        </w:rPr>
      </w:pPr>
    </w:p>
    <w:p w:rsidR="00903E1E" w:rsidRDefault="00903E1E" w:rsidP="0061776E">
      <w:pPr>
        <w:rPr>
          <w:lang w:val="ro-RO"/>
        </w:rPr>
      </w:pPr>
    </w:p>
    <w:p w:rsidR="00AF3699" w:rsidRDefault="0007321D" w:rsidP="00AF3699">
      <w:pPr>
        <w:widowControl w:val="0"/>
        <w:rPr>
          <w:b/>
          <w:bCs/>
          <w:sz w:val="28"/>
          <w:szCs w:val="28"/>
        </w:rPr>
      </w:pPr>
      <w:r>
        <w:rPr>
          <w:b/>
          <w:bCs/>
          <w:noProof/>
          <w:sz w:val="28"/>
          <w:szCs w:val="28"/>
        </w:rPr>
        <w:drawing>
          <wp:anchor distT="0" distB="0" distL="114300" distR="114300" simplePos="0" relativeHeight="251670528" behindDoc="0" locked="0" layoutInCell="1" allowOverlap="1">
            <wp:simplePos x="0" y="0"/>
            <wp:positionH relativeFrom="column">
              <wp:posOffset>3048000</wp:posOffset>
            </wp:positionH>
            <wp:positionV relativeFrom="paragraph">
              <wp:posOffset>103505</wp:posOffset>
            </wp:positionV>
            <wp:extent cx="1376045" cy="1044575"/>
            <wp:effectExtent l="171450" t="133350" r="357505" b="307975"/>
            <wp:wrapSquare wrapText="bothSides"/>
            <wp:docPr id="33" name="Picture 1" descr="C:\Monalisa\Poze\DSCN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nalisa\Poze\DSCN2790.JPG"/>
                    <pic:cNvPicPr>
                      <a:picLocks noChangeAspect="1" noChangeArrowheads="1"/>
                    </pic:cNvPicPr>
                  </pic:nvPicPr>
                  <pic:blipFill>
                    <a:blip r:embed="rId16" cstate="print"/>
                    <a:srcRect/>
                    <a:stretch>
                      <a:fillRect/>
                    </a:stretch>
                  </pic:blipFill>
                  <pic:spPr bwMode="auto">
                    <a:xfrm>
                      <a:off x="0" y="0"/>
                      <a:ext cx="1376045" cy="104457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8"/>
          <w:szCs w:val="28"/>
        </w:rPr>
        <w:drawing>
          <wp:anchor distT="0" distB="0" distL="114300" distR="114300" simplePos="0" relativeHeight="251673600" behindDoc="0" locked="0" layoutInCell="1" allowOverlap="1">
            <wp:simplePos x="0" y="0"/>
            <wp:positionH relativeFrom="column">
              <wp:posOffset>4846320</wp:posOffset>
            </wp:positionH>
            <wp:positionV relativeFrom="paragraph">
              <wp:posOffset>103505</wp:posOffset>
            </wp:positionV>
            <wp:extent cx="1376045" cy="1044575"/>
            <wp:effectExtent l="171450" t="133350" r="357505" b="307975"/>
            <wp:wrapSquare wrapText="bothSides"/>
            <wp:docPr id="36" name="Picture 4" descr="C:\Monalisa\Poze\Picture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onalisa\Poze\Picture 057.jpg"/>
                    <pic:cNvPicPr>
                      <a:picLocks noChangeAspect="1" noChangeArrowheads="1"/>
                    </pic:cNvPicPr>
                  </pic:nvPicPr>
                  <pic:blipFill>
                    <a:blip r:embed="rId17" cstate="print"/>
                    <a:srcRect/>
                    <a:stretch>
                      <a:fillRect/>
                    </a:stretch>
                  </pic:blipFill>
                  <pic:spPr bwMode="auto">
                    <a:xfrm>
                      <a:off x="0" y="0"/>
                      <a:ext cx="1376045" cy="104457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Style w:val="TableGrid"/>
        <w:tblpPr w:leftFromText="180" w:rightFromText="180" w:vertAnchor="text" w:tblpY="1"/>
        <w:tblOverlap w:val="never"/>
        <w:tblW w:w="0" w:type="auto"/>
        <w:tblLook w:val="04A0"/>
      </w:tblPr>
      <w:tblGrid>
        <w:gridCol w:w="4377"/>
      </w:tblGrid>
      <w:tr w:rsidR="00591BAE" w:rsidTr="00903E1E">
        <w:trPr>
          <w:trHeight w:val="273"/>
        </w:trPr>
        <w:tc>
          <w:tcPr>
            <w:tcW w:w="4377" w:type="dxa"/>
            <w:tcBorders>
              <w:top w:val="nil"/>
              <w:left w:val="nil"/>
              <w:bottom w:val="nil"/>
              <w:right w:val="nil"/>
            </w:tcBorders>
          </w:tcPr>
          <w:p w:rsidR="00591BAE" w:rsidRPr="00AF3699" w:rsidRDefault="00591BAE" w:rsidP="00903E1E">
            <w:pPr>
              <w:widowControl w:val="0"/>
              <w:rPr>
                <w:b/>
                <w:bCs/>
                <w:sz w:val="28"/>
                <w:szCs w:val="28"/>
              </w:rPr>
            </w:pPr>
            <w:r w:rsidRPr="00AF3699">
              <w:rPr>
                <w:b/>
                <w:bCs/>
                <w:sz w:val="28"/>
                <w:szCs w:val="28"/>
              </w:rPr>
              <w:t>Lucrări reprezentative:</w:t>
            </w:r>
          </w:p>
          <w:p w:rsidR="00591BAE" w:rsidRPr="00AF3699" w:rsidRDefault="00591BAE" w:rsidP="00903E1E">
            <w:pPr>
              <w:widowControl w:val="0"/>
              <w:rPr>
                <w:sz w:val="28"/>
                <w:szCs w:val="28"/>
              </w:rPr>
            </w:pPr>
            <w:r w:rsidRPr="00AF3699">
              <w:rPr>
                <w:sz w:val="28"/>
                <w:szCs w:val="28"/>
              </w:rPr>
              <w:t> </w:t>
            </w:r>
          </w:p>
          <w:p w:rsidR="00591BAE" w:rsidRPr="00AF3699" w:rsidRDefault="00591BAE" w:rsidP="00903E1E">
            <w:pPr>
              <w:widowControl w:val="0"/>
              <w:rPr>
                <w:sz w:val="28"/>
                <w:szCs w:val="28"/>
              </w:rPr>
            </w:pPr>
            <w:r w:rsidRPr="00AF3699">
              <w:rPr>
                <w:sz w:val="28"/>
                <w:szCs w:val="28"/>
              </w:rPr>
              <w:t>- hale industriale;</w:t>
            </w:r>
          </w:p>
          <w:p w:rsidR="00591BAE" w:rsidRPr="00AF3699" w:rsidRDefault="00591BAE" w:rsidP="00903E1E">
            <w:pPr>
              <w:widowControl w:val="0"/>
              <w:rPr>
                <w:sz w:val="28"/>
                <w:szCs w:val="28"/>
              </w:rPr>
            </w:pPr>
            <w:r w:rsidRPr="00AF3699">
              <w:rPr>
                <w:sz w:val="28"/>
                <w:szCs w:val="28"/>
              </w:rPr>
              <w:t>- spații comerciale;</w:t>
            </w:r>
          </w:p>
          <w:p w:rsidR="00591BAE" w:rsidRDefault="00591BAE" w:rsidP="00903E1E">
            <w:pPr>
              <w:widowControl w:val="0"/>
              <w:rPr>
                <w:sz w:val="28"/>
                <w:szCs w:val="28"/>
              </w:rPr>
            </w:pPr>
            <w:r w:rsidRPr="00AF3699">
              <w:rPr>
                <w:sz w:val="28"/>
                <w:szCs w:val="28"/>
              </w:rPr>
              <w:t xml:space="preserve">- case şi vile în zone rezidenţiale; </w:t>
            </w:r>
          </w:p>
          <w:p w:rsidR="00591BAE" w:rsidRPr="00AF3699" w:rsidRDefault="00591BAE" w:rsidP="00903E1E">
            <w:pPr>
              <w:widowControl w:val="0"/>
              <w:rPr>
                <w:sz w:val="28"/>
                <w:szCs w:val="28"/>
              </w:rPr>
            </w:pPr>
            <w:r>
              <w:rPr>
                <w:sz w:val="28"/>
                <w:szCs w:val="28"/>
              </w:rPr>
              <w:t>- reabilitări termice pentru locuinţe;</w:t>
            </w:r>
          </w:p>
          <w:p w:rsidR="00591BAE" w:rsidRPr="00AF3699" w:rsidRDefault="00591BAE" w:rsidP="00903E1E">
            <w:pPr>
              <w:widowControl w:val="0"/>
              <w:rPr>
                <w:sz w:val="28"/>
                <w:szCs w:val="28"/>
              </w:rPr>
            </w:pPr>
            <w:r w:rsidRPr="00AF3699">
              <w:rPr>
                <w:sz w:val="28"/>
                <w:szCs w:val="28"/>
              </w:rPr>
              <w:t>- amenajări interioare construcţii civile;</w:t>
            </w:r>
          </w:p>
          <w:p w:rsidR="00591BAE" w:rsidRPr="00AF3699" w:rsidRDefault="00591BAE" w:rsidP="00903E1E">
            <w:pPr>
              <w:widowControl w:val="0"/>
              <w:rPr>
                <w:sz w:val="28"/>
                <w:szCs w:val="28"/>
              </w:rPr>
            </w:pPr>
            <w:r w:rsidRPr="00AF3699">
              <w:rPr>
                <w:sz w:val="28"/>
                <w:szCs w:val="28"/>
              </w:rPr>
              <w:t>- reamenajări spaţii comerciale şi sedii de instituţii.</w:t>
            </w:r>
          </w:p>
          <w:p w:rsidR="00591BAE" w:rsidRDefault="00591BAE" w:rsidP="00903E1E">
            <w:pPr>
              <w:widowControl w:val="0"/>
              <w:rPr>
                <w:b/>
                <w:bCs/>
                <w:sz w:val="28"/>
                <w:szCs w:val="28"/>
              </w:rPr>
            </w:pPr>
          </w:p>
        </w:tc>
      </w:tr>
    </w:tbl>
    <w:p w:rsidR="005034E8" w:rsidRDefault="0007321D" w:rsidP="00AF3699">
      <w:pPr>
        <w:widowControl w:val="0"/>
        <w:rPr>
          <w:b/>
          <w:bCs/>
          <w:sz w:val="28"/>
          <w:szCs w:val="28"/>
        </w:rPr>
      </w:pPr>
      <w:r>
        <w:rPr>
          <w:b/>
          <w:bCs/>
          <w:noProof/>
          <w:sz w:val="28"/>
          <w:szCs w:val="28"/>
        </w:rPr>
        <w:drawing>
          <wp:anchor distT="0" distB="0" distL="114300" distR="114300" simplePos="0" relativeHeight="251672576" behindDoc="0" locked="0" layoutInCell="1" allowOverlap="1">
            <wp:simplePos x="0" y="0"/>
            <wp:positionH relativeFrom="column">
              <wp:posOffset>2007870</wp:posOffset>
            </wp:positionH>
            <wp:positionV relativeFrom="paragraph">
              <wp:posOffset>1269365</wp:posOffset>
            </wp:positionV>
            <wp:extent cx="1377315" cy="1040765"/>
            <wp:effectExtent l="171450" t="133350" r="356235" b="311785"/>
            <wp:wrapSquare wrapText="bothSides"/>
            <wp:docPr id="38" name="Picture 6" descr="C:\Monalisa\Poze\Picture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onalisa\Poze\Picture 092.jpg"/>
                    <pic:cNvPicPr>
                      <a:picLocks noChangeAspect="1" noChangeArrowheads="1"/>
                    </pic:cNvPicPr>
                  </pic:nvPicPr>
                  <pic:blipFill>
                    <a:blip r:embed="rId18" cstate="print"/>
                    <a:srcRect/>
                    <a:stretch>
                      <a:fillRect/>
                    </a:stretch>
                  </pic:blipFill>
                  <pic:spPr bwMode="auto">
                    <a:xfrm>
                      <a:off x="0" y="0"/>
                      <a:ext cx="1377315" cy="104076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8"/>
          <w:szCs w:val="28"/>
        </w:rPr>
        <w:drawing>
          <wp:anchor distT="0" distB="0" distL="114300" distR="114300" simplePos="0" relativeHeight="251671552" behindDoc="0" locked="0" layoutInCell="1" allowOverlap="1">
            <wp:simplePos x="0" y="0"/>
            <wp:positionH relativeFrom="column">
              <wp:posOffset>208915</wp:posOffset>
            </wp:positionH>
            <wp:positionV relativeFrom="paragraph">
              <wp:posOffset>1269365</wp:posOffset>
            </wp:positionV>
            <wp:extent cx="1377315" cy="1040765"/>
            <wp:effectExtent l="171450" t="133350" r="356235" b="311785"/>
            <wp:wrapSquare wrapText="bothSides"/>
            <wp:docPr id="34" name="Picture 5" descr="C:\Monalisa\Poze\Picture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onalisa\Poze\Picture 070.jpg"/>
                    <pic:cNvPicPr>
                      <a:picLocks noChangeAspect="1" noChangeArrowheads="1"/>
                    </pic:cNvPicPr>
                  </pic:nvPicPr>
                  <pic:blipFill>
                    <a:blip r:embed="rId19" cstate="print"/>
                    <a:srcRect/>
                    <a:stretch>
                      <a:fillRect/>
                    </a:stretch>
                  </pic:blipFill>
                  <pic:spPr bwMode="auto">
                    <a:xfrm>
                      <a:off x="0" y="0"/>
                      <a:ext cx="1377315" cy="1040765"/>
                    </a:xfrm>
                    <a:prstGeom prst="rect">
                      <a:avLst/>
                    </a:prstGeom>
                    <a:ln>
                      <a:noFill/>
                    </a:ln>
                    <a:effectLst>
                      <a:outerShdw blurRad="292100" dist="139700" dir="2700000" algn="tl" rotWithShape="0">
                        <a:srgbClr val="333333">
                          <a:alpha val="65000"/>
                        </a:srgbClr>
                      </a:outerShdw>
                    </a:effectLst>
                  </pic:spPr>
                </pic:pic>
              </a:graphicData>
            </a:graphic>
          </wp:anchor>
        </w:drawing>
      </w:r>
      <w:r w:rsidR="00903E1E">
        <w:rPr>
          <w:b/>
          <w:bCs/>
          <w:sz w:val="28"/>
          <w:szCs w:val="28"/>
        </w:rPr>
        <w:br w:type="textWrapping" w:clear="all"/>
      </w:r>
    </w:p>
    <w:p w:rsidR="00903E1E" w:rsidRDefault="00903E1E" w:rsidP="00AF3699">
      <w:pPr>
        <w:widowControl w:val="0"/>
        <w:rPr>
          <w:b/>
          <w:bCs/>
          <w:sz w:val="28"/>
          <w:szCs w:val="28"/>
        </w:rPr>
      </w:pPr>
    </w:p>
    <w:tbl>
      <w:tblPr>
        <w:tblStyle w:val="TableGrid"/>
        <w:tblW w:w="0" w:type="auto"/>
        <w:tblLook w:val="04A0"/>
      </w:tblPr>
      <w:tblGrid>
        <w:gridCol w:w="4480"/>
      </w:tblGrid>
      <w:tr w:rsidR="00433B6D" w:rsidTr="00080764">
        <w:trPr>
          <w:trHeight w:val="500"/>
        </w:trPr>
        <w:tc>
          <w:tcPr>
            <w:tcW w:w="4480" w:type="dxa"/>
            <w:tcBorders>
              <w:top w:val="nil"/>
              <w:left w:val="nil"/>
              <w:bottom w:val="nil"/>
              <w:right w:val="nil"/>
            </w:tcBorders>
          </w:tcPr>
          <w:p w:rsidR="00433B6D" w:rsidRPr="00AF3699" w:rsidRDefault="00433B6D" w:rsidP="00433B6D">
            <w:pPr>
              <w:widowControl w:val="0"/>
              <w:rPr>
                <w:b/>
                <w:bCs/>
                <w:sz w:val="28"/>
                <w:szCs w:val="28"/>
              </w:rPr>
            </w:pPr>
            <w:r w:rsidRPr="00AF3699">
              <w:rPr>
                <w:b/>
                <w:bCs/>
                <w:sz w:val="28"/>
                <w:szCs w:val="28"/>
              </w:rPr>
              <w:t>Echipamente:</w:t>
            </w:r>
          </w:p>
          <w:p w:rsidR="00433B6D" w:rsidRPr="00AF3699" w:rsidRDefault="00536FC5" w:rsidP="00433B6D">
            <w:pPr>
              <w:widowControl w:val="0"/>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260pt;margin-top:5.2pt;width:224.75pt;height:159.95pt;z-index:251669504" o:cliptowrap="t">
                  <v:stroke>
                    <o:left v:ext="view" joinstyle="miter"/>
                    <o:top v:ext="view" joinstyle="miter"/>
                    <o:right v:ext="view" joinstyle="miter"/>
                    <o:bottom v:ext="view" joinstyle="miter"/>
                  </v:stroke>
                  <v:imagedata r:id="rId20" o:title="IMG_2247"/>
                  <v:shadow on="t"/>
                </v:shape>
              </w:pict>
            </w:r>
            <w:r w:rsidR="00433B6D" w:rsidRPr="00AF3699">
              <w:rPr>
                <w:sz w:val="28"/>
                <w:szCs w:val="28"/>
              </w:rPr>
              <w:t> </w:t>
            </w:r>
          </w:p>
          <w:p w:rsidR="00433B6D" w:rsidRPr="00AF3699" w:rsidRDefault="00433B6D" w:rsidP="00433B6D">
            <w:pPr>
              <w:widowControl w:val="0"/>
              <w:rPr>
                <w:sz w:val="28"/>
                <w:szCs w:val="28"/>
              </w:rPr>
            </w:pPr>
            <w:r w:rsidRPr="00AF3699">
              <w:rPr>
                <w:sz w:val="28"/>
                <w:szCs w:val="28"/>
              </w:rPr>
              <w:t>- maşini de găurit şi rotopercutoare;</w:t>
            </w:r>
          </w:p>
          <w:p w:rsidR="00433B6D" w:rsidRPr="00AF3699" w:rsidRDefault="00433B6D" w:rsidP="00433B6D">
            <w:pPr>
              <w:widowControl w:val="0"/>
              <w:rPr>
                <w:sz w:val="28"/>
                <w:szCs w:val="28"/>
              </w:rPr>
            </w:pPr>
            <w:r w:rsidRPr="00AF3699">
              <w:rPr>
                <w:sz w:val="28"/>
                <w:szCs w:val="28"/>
              </w:rPr>
              <w:t>- maşini automate de îndreptat şi tăiat oţel beton;</w:t>
            </w:r>
          </w:p>
          <w:p w:rsidR="00433B6D" w:rsidRPr="00AF3699" w:rsidRDefault="00433B6D" w:rsidP="00433B6D">
            <w:pPr>
              <w:widowControl w:val="0"/>
              <w:rPr>
                <w:sz w:val="28"/>
                <w:szCs w:val="28"/>
              </w:rPr>
            </w:pPr>
            <w:r w:rsidRPr="00AF3699">
              <w:rPr>
                <w:sz w:val="28"/>
                <w:szCs w:val="28"/>
              </w:rPr>
              <w:t>- nivele şi teodolite laser;</w:t>
            </w:r>
          </w:p>
          <w:p w:rsidR="00433B6D" w:rsidRPr="00AF3699" w:rsidRDefault="00433B6D" w:rsidP="00433B6D">
            <w:pPr>
              <w:widowControl w:val="0"/>
              <w:rPr>
                <w:sz w:val="28"/>
                <w:szCs w:val="28"/>
              </w:rPr>
            </w:pPr>
            <w:r w:rsidRPr="00AF3699">
              <w:rPr>
                <w:sz w:val="28"/>
                <w:szCs w:val="28"/>
              </w:rPr>
              <w:t>- maşini de tăiat şi finisat betoane;</w:t>
            </w:r>
          </w:p>
          <w:p w:rsidR="00433B6D" w:rsidRPr="00AF3699" w:rsidRDefault="00433B6D" w:rsidP="00433B6D">
            <w:pPr>
              <w:widowControl w:val="0"/>
              <w:rPr>
                <w:sz w:val="28"/>
                <w:szCs w:val="28"/>
              </w:rPr>
            </w:pPr>
            <w:r w:rsidRPr="00AF3699">
              <w:rPr>
                <w:sz w:val="28"/>
                <w:szCs w:val="28"/>
              </w:rPr>
              <w:t>- utilaj pentru tencuit şi şape autonivelante;</w:t>
            </w:r>
          </w:p>
          <w:p w:rsidR="00433B6D" w:rsidRPr="00AF3699" w:rsidRDefault="00433B6D" w:rsidP="00433B6D">
            <w:pPr>
              <w:widowControl w:val="0"/>
              <w:rPr>
                <w:sz w:val="28"/>
                <w:szCs w:val="28"/>
              </w:rPr>
            </w:pPr>
            <w:r w:rsidRPr="00AF3699">
              <w:rPr>
                <w:sz w:val="28"/>
                <w:szCs w:val="28"/>
              </w:rPr>
              <w:t>- foarfeci electrice pentru tabl</w:t>
            </w:r>
            <w:r>
              <w:rPr>
                <w:sz w:val="28"/>
                <w:szCs w:val="28"/>
              </w:rPr>
              <w:t>ă</w:t>
            </w:r>
            <w:r w:rsidRPr="00AF3699">
              <w:rPr>
                <w:sz w:val="28"/>
                <w:szCs w:val="28"/>
              </w:rPr>
              <w:t>;</w:t>
            </w:r>
          </w:p>
          <w:p w:rsidR="00433B6D" w:rsidRPr="00AF3699" w:rsidRDefault="00433B6D" w:rsidP="00433B6D">
            <w:pPr>
              <w:widowControl w:val="0"/>
              <w:rPr>
                <w:sz w:val="28"/>
                <w:szCs w:val="28"/>
              </w:rPr>
            </w:pPr>
            <w:r w:rsidRPr="00AF3699">
              <w:rPr>
                <w:sz w:val="28"/>
                <w:szCs w:val="28"/>
              </w:rPr>
              <w:t>- aparate de sudură;</w:t>
            </w:r>
          </w:p>
          <w:p w:rsidR="00433B6D" w:rsidRPr="00080764" w:rsidRDefault="00433B6D" w:rsidP="00AF3699">
            <w:pPr>
              <w:widowControl w:val="0"/>
              <w:rPr>
                <w:sz w:val="28"/>
                <w:szCs w:val="28"/>
              </w:rPr>
            </w:pPr>
            <w:r w:rsidRPr="00AF3699">
              <w:rPr>
                <w:sz w:val="28"/>
                <w:szCs w:val="28"/>
              </w:rPr>
              <w:t>- schele de lucru de diferite tipuri.</w:t>
            </w:r>
          </w:p>
        </w:tc>
      </w:tr>
    </w:tbl>
    <w:p w:rsidR="00080764" w:rsidRDefault="00080764" w:rsidP="00AF3699">
      <w:pPr>
        <w:widowControl w:val="0"/>
        <w:rPr>
          <w:b/>
          <w:bCs/>
          <w:sz w:val="28"/>
          <w:szCs w:val="28"/>
        </w:rPr>
      </w:pPr>
    </w:p>
    <w:p w:rsidR="008B2668" w:rsidRDefault="008B2668" w:rsidP="00AF3699">
      <w:pPr>
        <w:widowControl w:val="0"/>
        <w:rPr>
          <w:b/>
          <w:bCs/>
          <w:sz w:val="28"/>
          <w:szCs w:val="28"/>
        </w:rPr>
      </w:pPr>
    </w:p>
    <w:p w:rsidR="008B2668" w:rsidRDefault="008B2668" w:rsidP="00AF3699">
      <w:pPr>
        <w:widowControl w:val="0"/>
        <w:rPr>
          <w:b/>
          <w:bCs/>
          <w:sz w:val="28"/>
          <w:szCs w:val="28"/>
        </w:rPr>
      </w:pPr>
    </w:p>
    <w:p w:rsidR="00591BAE" w:rsidRDefault="00591BAE" w:rsidP="00AF3699">
      <w:pPr>
        <w:widowControl w:val="0"/>
        <w:rPr>
          <w:b/>
          <w:bCs/>
          <w:sz w:val="28"/>
          <w:szCs w:val="28"/>
        </w:rPr>
      </w:pPr>
    </w:p>
    <w:p w:rsidR="00AF3699" w:rsidRDefault="00AF3699" w:rsidP="0061776E">
      <w:pPr>
        <w:rPr>
          <w:lang w:val="ro-RO"/>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
        <w:gridCol w:w="427"/>
        <w:gridCol w:w="3119"/>
      </w:tblGrid>
      <w:tr w:rsidR="00433B6D" w:rsidTr="005034E8">
        <w:trPr>
          <w:trHeight w:val="247"/>
          <w:jc w:val="right"/>
        </w:trPr>
        <w:tc>
          <w:tcPr>
            <w:tcW w:w="3813" w:type="dxa"/>
            <w:gridSpan w:val="3"/>
          </w:tcPr>
          <w:p w:rsidR="00433B6D" w:rsidRPr="00433B6D" w:rsidRDefault="00080764" w:rsidP="00433B6D">
            <w:pPr>
              <w:widowControl w:val="0"/>
              <w:rPr>
                <w:b/>
                <w:bCs/>
                <w:sz w:val="28"/>
                <w:szCs w:val="28"/>
              </w:rPr>
            </w:pPr>
            <w:r>
              <w:rPr>
                <w:b/>
                <w:bCs/>
                <w:noProof/>
                <w:sz w:val="28"/>
                <w:szCs w:val="28"/>
              </w:rPr>
              <w:drawing>
                <wp:anchor distT="0" distB="0" distL="114300" distR="114300" simplePos="0" relativeHeight="251675648" behindDoc="0" locked="0" layoutInCell="1" allowOverlap="1">
                  <wp:simplePos x="0" y="0"/>
                  <wp:positionH relativeFrom="column">
                    <wp:posOffset>-1851660</wp:posOffset>
                  </wp:positionH>
                  <wp:positionV relativeFrom="paragraph">
                    <wp:posOffset>99060</wp:posOffset>
                  </wp:positionV>
                  <wp:extent cx="1334135" cy="1009015"/>
                  <wp:effectExtent l="171450" t="133350" r="361315" b="305435"/>
                  <wp:wrapNone/>
                  <wp:docPr id="43" name="Picture 2" descr="C:\Monalisa\Poze\Pictur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nalisa\Poze\Picture 029.jpg"/>
                          <pic:cNvPicPr>
                            <a:picLocks noChangeAspect="1" noChangeArrowheads="1"/>
                          </pic:cNvPicPr>
                        </pic:nvPicPr>
                        <pic:blipFill>
                          <a:blip r:embed="rId21" cstate="print"/>
                          <a:srcRect/>
                          <a:stretch>
                            <a:fillRect/>
                          </a:stretch>
                        </pic:blipFill>
                        <pic:spPr bwMode="auto">
                          <a:xfrm>
                            <a:off x="0" y="0"/>
                            <a:ext cx="1334135" cy="100901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8"/>
                <w:szCs w:val="28"/>
              </w:rPr>
              <w:drawing>
                <wp:anchor distT="0" distB="0" distL="114300" distR="114300" simplePos="0" relativeHeight="251678720" behindDoc="0" locked="0" layoutInCell="1" allowOverlap="1">
                  <wp:simplePos x="0" y="0"/>
                  <wp:positionH relativeFrom="column">
                    <wp:posOffset>-3561715</wp:posOffset>
                  </wp:positionH>
                  <wp:positionV relativeFrom="paragraph">
                    <wp:posOffset>99060</wp:posOffset>
                  </wp:positionV>
                  <wp:extent cx="1334135" cy="1009015"/>
                  <wp:effectExtent l="171450" t="133350" r="361315" b="305435"/>
                  <wp:wrapNone/>
                  <wp:docPr id="46" name="Picture 8" descr="C:\Monalisa\Poze\Picture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onalisa\Poze\Picture 123.jpg"/>
                          <pic:cNvPicPr>
                            <a:picLocks noChangeAspect="1" noChangeArrowheads="1"/>
                          </pic:cNvPicPr>
                        </pic:nvPicPr>
                        <pic:blipFill>
                          <a:blip r:embed="rId22" cstate="print"/>
                          <a:srcRect/>
                          <a:stretch>
                            <a:fillRect/>
                          </a:stretch>
                        </pic:blipFill>
                        <pic:spPr bwMode="auto">
                          <a:xfrm>
                            <a:off x="0" y="0"/>
                            <a:ext cx="1334135" cy="1009015"/>
                          </a:xfrm>
                          <a:prstGeom prst="rect">
                            <a:avLst/>
                          </a:prstGeom>
                          <a:ln>
                            <a:noFill/>
                          </a:ln>
                          <a:effectLst>
                            <a:outerShdw blurRad="292100" dist="139700" dir="2700000" algn="tl" rotWithShape="0">
                              <a:srgbClr val="333333">
                                <a:alpha val="65000"/>
                              </a:srgbClr>
                            </a:outerShdw>
                          </a:effectLst>
                        </pic:spPr>
                      </pic:pic>
                    </a:graphicData>
                  </a:graphic>
                </wp:anchor>
              </w:drawing>
            </w:r>
            <w:r w:rsidR="00433B6D" w:rsidRPr="00AF3699">
              <w:rPr>
                <w:b/>
                <w:bCs/>
                <w:sz w:val="28"/>
                <w:szCs w:val="28"/>
              </w:rPr>
              <w:t>Personal</w:t>
            </w:r>
          </w:p>
        </w:tc>
      </w:tr>
      <w:tr w:rsidR="00433B6D" w:rsidTr="005034E8">
        <w:trPr>
          <w:trHeight w:val="247"/>
          <w:jc w:val="right"/>
        </w:trPr>
        <w:tc>
          <w:tcPr>
            <w:tcW w:w="267" w:type="dxa"/>
          </w:tcPr>
          <w:p w:rsidR="00433B6D" w:rsidRPr="00433B6D" w:rsidRDefault="00433B6D" w:rsidP="00433B6D">
            <w:pPr>
              <w:jc w:val="right"/>
              <w:rPr>
                <w:sz w:val="28"/>
                <w:szCs w:val="28"/>
                <w:lang w:val="ro-RO"/>
              </w:rPr>
            </w:pPr>
            <w:r w:rsidRPr="00433B6D">
              <w:rPr>
                <w:sz w:val="28"/>
                <w:szCs w:val="28"/>
                <w:lang w:val="ro-RO"/>
              </w:rPr>
              <w:t>-</w:t>
            </w:r>
          </w:p>
        </w:tc>
        <w:tc>
          <w:tcPr>
            <w:tcW w:w="427" w:type="dxa"/>
          </w:tcPr>
          <w:p w:rsidR="00433B6D" w:rsidRPr="00433B6D" w:rsidRDefault="005034E8" w:rsidP="00433B6D">
            <w:pPr>
              <w:jc w:val="center"/>
              <w:rPr>
                <w:sz w:val="28"/>
                <w:szCs w:val="28"/>
                <w:lang w:val="ro-RO"/>
              </w:rPr>
            </w:pPr>
            <w:r>
              <w:rPr>
                <w:sz w:val="28"/>
                <w:szCs w:val="28"/>
                <w:lang w:val="ro-RO"/>
              </w:rPr>
              <w:t>1</w:t>
            </w:r>
          </w:p>
        </w:tc>
        <w:tc>
          <w:tcPr>
            <w:tcW w:w="3118" w:type="dxa"/>
          </w:tcPr>
          <w:p w:rsidR="00433B6D" w:rsidRPr="00433B6D" w:rsidRDefault="00433B6D" w:rsidP="005034E8">
            <w:pPr>
              <w:rPr>
                <w:sz w:val="28"/>
                <w:szCs w:val="28"/>
                <w:lang w:val="ro-RO"/>
              </w:rPr>
            </w:pPr>
            <w:r w:rsidRPr="00433B6D">
              <w:rPr>
                <w:sz w:val="28"/>
                <w:szCs w:val="28"/>
              </w:rPr>
              <w:t>inginer;</w:t>
            </w:r>
          </w:p>
        </w:tc>
      </w:tr>
      <w:tr w:rsidR="00433B6D" w:rsidTr="005034E8">
        <w:trPr>
          <w:trHeight w:val="247"/>
          <w:jc w:val="right"/>
        </w:trPr>
        <w:tc>
          <w:tcPr>
            <w:tcW w:w="267" w:type="dxa"/>
          </w:tcPr>
          <w:p w:rsidR="00433B6D" w:rsidRPr="00433B6D" w:rsidRDefault="00433B6D" w:rsidP="00433B6D">
            <w:pPr>
              <w:jc w:val="right"/>
              <w:rPr>
                <w:sz w:val="28"/>
                <w:szCs w:val="28"/>
                <w:lang w:val="ro-RO"/>
              </w:rPr>
            </w:pPr>
            <w:r w:rsidRPr="00433B6D">
              <w:rPr>
                <w:sz w:val="28"/>
                <w:szCs w:val="28"/>
                <w:lang w:val="ro-RO"/>
              </w:rPr>
              <w:t>-</w:t>
            </w:r>
          </w:p>
        </w:tc>
        <w:tc>
          <w:tcPr>
            <w:tcW w:w="427" w:type="dxa"/>
          </w:tcPr>
          <w:p w:rsidR="00433B6D" w:rsidRPr="00433B6D" w:rsidRDefault="005034E8" w:rsidP="00433B6D">
            <w:pPr>
              <w:jc w:val="center"/>
              <w:rPr>
                <w:sz w:val="28"/>
                <w:szCs w:val="28"/>
                <w:lang w:val="ro-RO"/>
              </w:rPr>
            </w:pPr>
            <w:r>
              <w:rPr>
                <w:sz w:val="28"/>
                <w:szCs w:val="28"/>
                <w:lang w:val="ro-RO"/>
              </w:rPr>
              <w:t>2</w:t>
            </w:r>
          </w:p>
        </w:tc>
        <w:tc>
          <w:tcPr>
            <w:tcW w:w="3118" w:type="dxa"/>
          </w:tcPr>
          <w:p w:rsidR="00433B6D" w:rsidRPr="00433B6D" w:rsidRDefault="00433B6D" w:rsidP="0061776E">
            <w:pPr>
              <w:rPr>
                <w:sz w:val="28"/>
                <w:szCs w:val="28"/>
                <w:lang w:val="ro-RO"/>
              </w:rPr>
            </w:pPr>
            <w:r w:rsidRPr="00AF3699">
              <w:rPr>
                <w:sz w:val="28"/>
                <w:szCs w:val="28"/>
              </w:rPr>
              <w:t>tehnicieni;</w:t>
            </w:r>
          </w:p>
        </w:tc>
      </w:tr>
      <w:tr w:rsidR="00433B6D" w:rsidTr="005034E8">
        <w:trPr>
          <w:trHeight w:val="247"/>
          <w:jc w:val="right"/>
        </w:trPr>
        <w:tc>
          <w:tcPr>
            <w:tcW w:w="267" w:type="dxa"/>
          </w:tcPr>
          <w:p w:rsidR="00433B6D" w:rsidRPr="00433B6D" w:rsidRDefault="00433B6D" w:rsidP="00433B6D">
            <w:pPr>
              <w:jc w:val="right"/>
              <w:rPr>
                <w:sz w:val="28"/>
                <w:szCs w:val="28"/>
                <w:lang w:val="ro-RO"/>
              </w:rPr>
            </w:pPr>
            <w:r w:rsidRPr="00433B6D">
              <w:rPr>
                <w:sz w:val="28"/>
                <w:szCs w:val="28"/>
                <w:lang w:val="ro-RO"/>
              </w:rPr>
              <w:t>-</w:t>
            </w:r>
          </w:p>
        </w:tc>
        <w:tc>
          <w:tcPr>
            <w:tcW w:w="427" w:type="dxa"/>
          </w:tcPr>
          <w:p w:rsidR="00433B6D" w:rsidRPr="00433B6D" w:rsidRDefault="005034E8" w:rsidP="00433B6D">
            <w:pPr>
              <w:jc w:val="center"/>
              <w:rPr>
                <w:sz w:val="28"/>
                <w:szCs w:val="28"/>
                <w:lang w:val="ro-RO"/>
              </w:rPr>
            </w:pPr>
            <w:r>
              <w:rPr>
                <w:sz w:val="28"/>
                <w:szCs w:val="28"/>
                <w:lang w:val="ro-RO"/>
              </w:rPr>
              <w:t>5</w:t>
            </w:r>
          </w:p>
        </w:tc>
        <w:tc>
          <w:tcPr>
            <w:tcW w:w="3118" w:type="dxa"/>
          </w:tcPr>
          <w:p w:rsidR="00433B6D" w:rsidRPr="00433B6D" w:rsidRDefault="00433B6D" w:rsidP="0061776E">
            <w:pPr>
              <w:rPr>
                <w:sz w:val="28"/>
                <w:szCs w:val="28"/>
                <w:lang w:val="ro-RO"/>
              </w:rPr>
            </w:pPr>
            <w:r w:rsidRPr="00AF3699">
              <w:rPr>
                <w:sz w:val="28"/>
                <w:szCs w:val="28"/>
              </w:rPr>
              <w:t>dulgheri;</w:t>
            </w:r>
          </w:p>
        </w:tc>
      </w:tr>
      <w:tr w:rsidR="00433B6D" w:rsidTr="005034E8">
        <w:trPr>
          <w:trHeight w:val="247"/>
          <w:jc w:val="right"/>
        </w:trPr>
        <w:tc>
          <w:tcPr>
            <w:tcW w:w="267" w:type="dxa"/>
          </w:tcPr>
          <w:p w:rsidR="00433B6D" w:rsidRPr="00433B6D" w:rsidRDefault="00433B6D" w:rsidP="00433B6D">
            <w:pPr>
              <w:jc w:val="right"/>
              <w:rPr>
                <w:sz w:val="28"/>
                <w:szCs w:val="28"/>
                <w:lang w:val="ro-RO"/>
              </w:rPr>
            </w:pPr>
            <w:r w:rsidRPr="00433B6D">
              <w:rPr>
                <w:sz w:val="28"/>
                <w:szCs w:val="28"/>
                <w:lang w:val="ro-RO"/>
              </w:rPr>
              <w:t>-</w:t>
            </w:r>
          </w:p>
        </w:tc>
        <w:tc>
          <w:tcPr>
            <w:tcW w:w="427" w:type="dxa"/>
          </w:tcPr>
          <w:p w:rsidR="00433B6D" w:rsidRPr="00433B6D" w:rsidRDefault="005034E8" w:rsidP="00433B6D">
            <w:pPr>
              <w:jc w:val="center"/>
              <w:rPr>
                <w:sz w:val="28"/>
                <w:szCs w:val="28"/>
                <w:lang w:val="ro-RO"/>
              </w:rPr>
            </w:pPr>
            <w:r>
              <w:rPr>
                <w:sz w:val="28"/>
                <w:szCs w:val="28"/>
                <w:lang w:val="ro-RO"/>
              </w:rPr>
              <w:t>3</w:t>
            </w:r>
          </w:p>
        </w:tc>
        <w:tc>
          <w:tcPr>
            <w:tcW w:w="3118" w:type="dxa"/>
          </w:tcPr>
          <w:p w:rsidR="00433B6D" w:rsidRPr="00433B6D" w:rsidRDefault="00433B6D" w:rsidP="0061776E">
            <w:pPr>
              <w:rPr>
                <w:sz w:val="28"/>
                <w:szCs w:val="28"/>
                <w:lang w:val="ro-RO"/>
              </w:rPr>
            </w:pPr>
            <w:r w:rsidRPr="00AF3699">
              <w:rPr>
                <w:sz w:val="28"/>
                <w:szCs w:val="28"/>
              </w:rPr>
              <w:t>fierari;</w:t>
            </w:r>
          </w:p>
        </w:tc>
      </w:tr>
      <w:tr w:rsidR="00433B6D" w:rsidTr="005034E8">
        <w:trPr>
          <w:trHeight w:val="247"/>
          <w:jc w:val="right"/>
        </w:trPr>
        <w:tc>
          <w:tcPr>
            <w:tcW w:w="267" w:type="dxa"/>
          </w:tcPr>
          <w:p w:rsidR="00433B6D" w:rsidRPr="00433B6D" w:rsidRDefault="00433B6D" w:rsidP="00433B6D">
            <w:pPr>
              <w:jc w:val="right"/>
              <w:rPr>
                <w:sz w:val="28"/>
                <w:szCs w:val="28"/>
                <w:lang w:val="ro-RO"/>
              </w:rPr>
            </w:pPr>
            <w:r w:rsidRPr="00433B6D">
              <w:rPr>
                <w:sz w:val="28"/>
                <w:szCs w:val="28"/>
                <w:lang w:val="ro-RO"/>
              </w:rPr>
              <w:t>-</w:t>
            </w:r>
          </w:p>
        </w:tc>
        <w:tc>
          <w:tcPr>
            <w:tcW w:w="427" w:type="dxa"/>
          </w:tcPr>
          <w:p w:rsidR="00433B6D" w:rsidRPr="00433B6D" w:rsidRDefault="005034E8" w:rsidP="00433B6D">
            <w:pPr>
              <w:jc w:val="center"/>
              <w:rPr>
                <w:sz w:val="28"/>
                <w:szCs w:val="28"/>
                <w:lang w:val="ro-RO"/>
              </w:rPr>
            </w:pPr>
            <w:r>
              <w:rPr>
                <w:sz w:val="28"/>
                <w:szCs w:val="28"/>
                <w:lang w:val="ro-RO"/>
              </w:rPr>
              <w:t>3</w:t>
            </w:r>
          </w:p>
        </w:tc>
        <w:tc>
          <w:tcPr>
            <w:tcW w:w="3118" w:type="dxa"/>
          </w:tcPr>
          <w:p w:rsidR="00433B6D" w:rsidRPr="00433B6D" w:rsidRDefault="00433B6D" w:rsidP="0061776E">
            <w:pPr>
              <w:rPr>
                <w:sz w:val="28"/>
                <w:szCs w:val="28"/>
                <w:lang w:val="ro-RO"/>
              </w:rPr>
            </w:pPr>
            <w:r w:rsidRPr="00AF3699">
              <w:rPr>
                <w:sz w:val="28"/>
                <w:szCs w:val="28"/>
              </w:rPr>
              <w:t>zidari;</w:t>
            </w:r>
          </w:p>
        </w:tc>
      </w:tr>
      <w:tr w:rsidR="00433B6D" w:rsidTr="005034E8">
        <w:trPr>
          <w:trHeight w:val="247"/>
          <w:jc w:val="right"/>
        </w:trPr>
        <w:tc>
          <w:tcPr>
            <w:tcW w:w="267" w:type="dxa"/>
          </w:tcPr>
          <w:p w:rsidR="00433B6D" w:rsidRPr="00433B6D" w:rsidRDefault="00433B6D" w:rsidP="00433B6D">
            <w:pPr>
              <w:jc w:val="right"/>
              <w:rPr>
                <w:sz w:val="28"/>
                <w:szCs w:val="28"/>
                <w:lang w:val="ro-RO"/>
              </w:rPr>
            </w:pPr>
          </w:p>
        </w:tc>
        <w:tc>
          <w:tcPr>
            <w:tcW w:w="427" w:type="dxa"/>
          </w:tcPr>
          <w:p w:rsidR="00433B6D" w:rsidRPr="00433B6D" w:rsidRDefault="00433B6D" w:rsidP="00433B6D">
            <w:pPr>
              <w:jc w:val="center"/>
              <w:rPr>
                <w:sz w:val="28"/>
                <w:szCs w:val="28"/>
                <w:lang w:val="ro-RO"/>
              </w:rPr>
            </w:pPr>
          </w:p>
        </w:tc>
        <w:tc>
          <w:tcPr>
            <w:tcW w:w="3118" w:type="dxa"/>
          </w:tcPr>
          <w:p w:rsidR="00433B6D" w:rsidRPr="00433B6D" w:rsidRDefault="00433B6D" w:rsidP="0061776E">
            <w:pPr>
              <w:rPr>
                <w:sz w:val="28"/>
                <w:szCs w:val="28"/>
                <w:lang w:val="ro-RO"/>
              </w:rPr>
            </w:pPr>
          </w:p>
        </w:tc>
      </w:tr>
      <w:tr w:rsidR="00433B6D" w:rsidTr="005034E8">
        <w:trPr>
          <w:trHeight w:val="247"/>
          <w:jc w:val="right"/>
        </w:trPr>
        <w:tc>
          <w:tcPr>
            <w:tcW w:w="267" w:type="dxa"/>
          </w:tcPr>
          <w:p w:rsidR="00433B6D" w:rsidRPr="00433B6D" w:rsidRDefault="00433B6D" w:rsidP="00433B6D">
            <w:pPr>
              <w:jc w:val="right"/>
              <w:rPr>
                <w:sz w:val="28"/>
                <w:szCs w:val="28"/>
                <w:lang w:val="ro-RO"/>
              </w:rPr>
            </w:pPr>
          </w:p>
        </w:tc>
        <w:tc>
          <w:tcPr>
            <w:tcW w:w="427" w:type="dxa"/>
          </w:tcPr>
          <w:p w:rsidR="00433B6D" w:rsidRPr="00433B6D" w:rsidRDefault="00433B6D" w:rsidP="00433B6D">
            <w:pPr>
              <w:jc w:val="center"/>
              <w:rPr>
                <w:sz w:val="28"/>
                <w:szCs w:val="28"/>
                <w:lang w:val="ro-RO"/>
              </w:rPr>
            </w:pPr>
          </w:p>
        </w:tc>
        <w:tc>
          <w:tcPr>
            <w:tcW w:w="3118" w:type="dxa"/>
          </w:tcPr>
          <w:p w:rsidR="00433B6D" w:rsidRPr="00433B6D" w:rsidRDefault="00433B6D" w:rsidP="0061776E">
            <w:pPr>
              <w:rPr>
                <w:sz w:val="28"/>
                <w:szCs w:val="28"/>
                <w:lang w:val="ro-RO"/>
              </w:rPr>
            </w:pPr>
          </w:p>
        </w:tc>
      </w:tr>
      <w:tr w:rsidR="00433B6D" w:rsidTr="005034E8">
        <w:trPr>
          <w:trHeight w:val="247"/>
          <w:jc w:val="right"/>
        </w:trPr>
        <w:tc>
          <w:tcPr>
            <w:tcW w:w="267" w:type="dxa"/>
          </w:tcPr>
          <w:p w:rsidR="00433B6D" w:rsidRPr="00433B6D" w:rsidRDefault="00433B6D" w:rsidP="00433B6D">
            <w:pPr>
              <w:jc w:val="right"/>
              <w:rPr>
                <w:sz w:val="28"/>
                <w:szCs w:val="28"/>
                <w:lang w:val="ro-RO"/>
              </w:rPr>
            </w:pPr>
          </w:p>
        </w:tc>
        <w:tc>
          <w:tcPr>
            <w:tcW w:w="427" w:type="dxa"/>
          </w:tcPr>
          <w:p w:rsidR="00433B6D" w:rsidRPr="00433B6D" w:rsidRDefault="00433B6D" w:rsidP="00433B6D">
            <w:pPr>
              <w:jc w:val="center"/>
              <w:rPr>
                <w:sz w:val="28"/>
                <w:szCs w:val="28"/>
                <w:lang w:val="ro-RO"/>
              </w:rPr>
            </w:pPr>
          </w:p>
        </w:tc>
        <w:tc>
          <w:tcPr>
            <w:tcW w:w="3118" w:type="dxa"/>
          </w:tcPr>
          <w:p w:rsidR="00433B6D" w:rsidRPr="00AF3699" w:rsidRDefault="00433B6D" w:rsidP="0061776E">
            <w:pPr>
              <w:rPr>
                <w:sz w:val="28"/>
                <w:szCs w:val="28"/>
              </w:rPr>
            </w:pPr>
          </w:p>
        </w:tc>
      </w:tr>
    </w:tbl>
    <w:p w:rsidR="00AF3699" w:rsidRDefault="00AF3699" w:rsidP="0061776E">
      <w:pPr>
        <w:rPr>
          <w:lang w:val="ro-RO"/>
        </w:rPr>
      </w:pPr>
    </w:p>
    <w:p w:rsidR="00AF3699" w:rsidRDefault="00AF3699" w:rsidP="0061776E">
      <w:pPr>
        <w:rPr>
          <w:lang w:val="ro-RO"/>
        </w:rPr>
      </w:pPr>
    </w:p>
    <w:p w:rsidR="00AF3699" w:rsidRDefault="00AF3699" w:rsidP="0061776E">
      <w:pPr>
        <w:rPr>
          <w:lang w:val="ro-RO"/>
        </w:rPr>
      </w:pPr>
    </w:p>
    <w:p w:rsidR="00AF3699" w:rsidRDefault="00AF3699" w:rsidP="0061776E">
      <w:pPr>
        <w:rPr>
          <w:lang w:val="ro-RO"/>
        </w:rPr>
      </w:pPr>
    </w:p>
    <w:p w:rsidR="00B848CA" w:rsidRPr="008A2FB0" w:rsidRDefault="00B848CA" w:rsidP="00B848CA">
      <w:pPr>
        <w:widowControl w:val="0"/>
        <w:jc w:val="center"/>
        <w:rPr>
          <w:b/>
          <w:bCs/>
          <w:sz w:val="32"/>
          <w:szCs w:val="32"/>
          <w:lang w:val="ro-RO"/>
        </w:rPr>
      </w:pPr>
      <w:r w:rsidRPr="008A2FB0">
        <w:rPr>
          <w:b/>
          <w:bCs/>
          <w:sz w:val="32"/>
          <w:szCs w:val="32"/>
          <w:lang w:val="ro-RO"/>
        </w:rPr>
        <w:t>SISTEM DE TERMOIZOLAŢIE</w:t>
      </w:r>
    </w:p>
    <w:p w:rsidR="00B848CA" w:rsidRPr="00B848CA" w:rsidRDefault="00B848CA" w:rsidP="00B848CA">
      <w:pPr>
        <w:widowControl w:val="0"/>
        <w:rPr>
          <w:rFonts w:ascii="Maiandra GD" w:hAnsi="Maiandra GD"/>
          <w:sz w:val="28"/>
          <w:szCs w:val="28"/>
        </w:rPr>
      </w:pPr>
      <w:r w:rsidRPr="00B848CA">
        <w:rPr>
          <w:sz w:val="28"/>
          <w:szCs w:val="28"/>
        </w:rPr>
        <w:t> </w:t>
      </w:r>
    </w:p>
    <w:p w:rsidR="004005E3" w:rsidRPr="00B848CA" w:rsidRDefault="004005E3" w:rsidP="0061776E">
      <w:pPr>
        <w:rPr>
          <w:sz w:val="28"/>
          <w:szCs w:val="28"/>
          <w:lang w:val="ro-RO"/>
        </w:rPr>
      </w:pPr>
    </w:p>
    <w:p w:rsidR="004005E3" w:rsidRPr="00B848CA" w:rsidRDefault="004005E3" w:rsidP="0061776E">
      <w:pPr>
        <w:rPr>
          <w:sz w:val="28"/>
          <w:szCs w:val="28"/>
          <w:lang w:val="ro-RO"/>
        </w:rPr>
      </w:pPr>
    </w:p>
    <w:p w:rsidR="004005E3" w:rsidRPr="00B848CA" w:rsidRDefault="004005E3" w:rsidP="0061776E">
      <w:pPr>
        <w:rPr>
          <w:sz w:val="28"/>
          <w:szCs w:val="28"/>
          <w:lang w:val="ro-RO"/>
        </w:rPr>
      </w:pPr>
    </w:p>
    <w:p w:rsidR="004005E3" w:rsidRPr="00B848CA" w:rsidRDefault="004005E3" w:rsidP="0061776E">
      <w:pPr>
        <w:rPr>
          <w:sz w:val="28"/>
          <w:szCs w:val="28"/>
          <w:lang w:val="ro-RO"/>
        </w:rPr>
      </w:pPr>
    </w:p>
    <w:p w:rsidR="00B848CA" w:rsidRPr="00B848CA" w:rsidRDefault="00B848CA" w:rsidP="00B848CA">
      <w:pPr>
        <w:widowControl w:val="0"/>
        <w:ind w:firstLine="720"/>
        <w:jc w:val="both"/>
        <w:rPr>
          <w:rFonts w:ascii="Arial" w:hAnsi="Arial" w:cs="Arial"/>
          <w:sz w:val="28"/>
          <w:szCs w:val="28"/>
          <w:lang w:val="ro-RO"/>
        </w:rPr>
      </w:pPr>
      <w:r w:rsidRPr="00B848CA">
        <w:rPr>
          <w:rFonts w:ascii="Arial" w:hAnsi="Arial" w:cs="Arial"/>
          <w:sz w:val="28"/>
          <w:szCs w:val="28"/>
          <w:lang w:val="ro-RO"/>
        </w:rPr>
        <w:t>Sistemul de termoizolatie pentru pereţii exteriori ai clădirilor, constă în aplicarea de plăci de polistiren termoizolante cu un adeziv special, şpăcluirea suprafeţelor cu un strat protector de mortar armat cu reţea din fibră de sticlă şi acoperirea suprafeţei cu un strat subţire de tencuială pe bază de ciment alb, praf de piatră şi un întăritor special.</w:t>
      </w:r>
    </w:p>
    <w:p w:rsidR="00B848CA" w:rsidRPr="00B848CA" w:rsidRDefault="00B848CA" w:rsidP="00B848CA">
      <w:pPr>
        <w:widowControl w:val="0"/>
        <w:ind w:firstLine="720"/>
        <w:jc w:val="both"/>
        <w:rPr>
          <w:rFonts w:ascii="Arial" w:hAnsi="Arial" w:cs="Arial"/>
          <w:sz w:val="28"/>
          <w:szCs w:val="28"/>
          <w:lang w:val="ro-RO"/>
        </w:rPr>
      </w:pPr>
      <w:r w:rsidRPr="00B848CA">
        <w:rPr>
          <w:rFonts w:ascii="Arial" w:hAnsi="Arial" w:cs="Arial"/>
          <w:sz w:val="28"/>
          <w:szCs w:val="28"/>
          <w:lang w:val="ro-RO"/>
        </w:rPr>
        <w:t xml:space="preserve"> </w:t>
      </w:r>
      <w:r w:rsidRPr="00B848CA">
        <w:rPr>
          <w:rFonts w:ascii="Arial" w:hAnsi="Arial" w:cs="Arial"/>
          <w:sz w:val="28"/>
          <w:szCs w:val="28"/>
          <w:lang w:val="ro-RO"/>
        </w:rPr>
        <w:br/>
        <w:t xml:space="preserve">          Într-o cladire termoizolată în acest mod, confortul termic se va ameliora în mod simţitor: pe timpul iernii pereţii nu vor fi reci, iar în zilele caniculare de vară, izolaţia termică va menţine o temperatură plăcută în interior.</w:t>
      </w:r>
    </w:p>
    <w:p w:rsidR="00B848CA" w:rsidRPr="00B848CA" w:rsidRDefault="00B848CA" w:rsidP="00B848CA">
      <w:pPr>
        <w:widowControl w:val="0"/>
        <w:ind w:firstLine="720"/>
        <w:jc w:val="both"/>
        <w:rPr>
          <w:rFonts w:ascii="Arial" w:hAnsi="Arial" w:cs="Arial"/>
          <w:sz w:val="28"/>
          <w:szCs w:val="28"/>
          <w:lang w:val="ro-RO"/>
        </w:rPr>
      </w:pPr>
      <w:r w:rsidRPr="00B848CA">
        <w:rPr>
          <w:rFonts w:ascii="Arial" w:hAnsi="Arial" w:cs="Arial"/>
          <w:sz w:val="28"/>
          <w:szCs w:val="28"/>
          <w:lang w:val="ro-RO"/>
        </w:rPr>
        <w:t> </w:t>
      </w:r>
    </w:p>
    <w:p w:rsidR="00B848CA" w:rsidRPr="00B848CA" w:rsidRDefault="00B848CA" w:rsidP="00B848CA">
      <w:pPr>
        <w:widowControl w:val="0"/>
        <w:ind w:left="720" w:firstLine="720"/>
        <w:jc w:val="both"/>
        <w:rPr>
          <w:rFonts w:ascii="Arial" w:hAnsi="Arial" w:cs="Arial"/>
          <w:sz w:val="28"/>
          <w:szCs w:val="28"/>
          <w:lang w:val="ro-RO"/>
        </w:rPr>
      </w:pPr>
      <w:r w:rsidRPr="00B848CA">
        <w:rPr>
          <w:rFonts w:ascii="Arial" w:hAnsi="Arial" w:cs="Arial"/>
          <w:sz w:val="28"/>
          <w:szCs w:val="28"/>
          <w:lang w:val="ro-RO"/>
        </w:rPr>
        <w:br/>
      </w:r>
      <w:r w:rsidR="00067BA5">
        <w:rPr>
          <w:rFonts w:ascii="Arial" w:hAnsi="Arial" w:cs="Arial"/>
          <w:sz w:val="28"/>
          <w:szCs w:val="28"/>
          <w:lang w:val="ro-RO"/>
        </w:rPr>
        <w:t>Tipuri</w:t>
      </w:r>
      <w:r w:rsidRPr="00B848CA">
        <w:rPr>
          <w:rFonts w:ascii="Arial" w:hAnsi="Arial" w:cs="Arial"/>
          <w:sz w:val="28"/>
          <w:szCs w:val="28"/>
          <w:lang w:val="ro-RO"/>
        </w:rPr>
        <w:t xml:space="preserve"> de execuţie:</w:t>
      </w:r>
    </w:p>
    <w:p w:rsidR="00B848CA" w:rsidRPr="00B848CA" w:rsidRDefault="00B848CA" w:rsidP="00067BA5">
      <w:pPr>
        <w:widowControl w:val="0"/>
        <w:ind w:left="1080"/>
        <w:jc w:val="both"/>
        <w:rPr>
          <w:rFonts w:ascii="Arial" w:hAnsi="Arial" w:cs="Arial"/>
          <w:sz w:val="28"/>
          <w:szCs w:val="28"/>
          <w:lang w:val="ro-RO"/>
        </w:rPr>
      </w:pPr>
      <w:r w:rsidRPr="00B848CA">
        <w:rPr>
          <w:rFonts w:ascii="Arial" w:hAnsi="Arial" w:cs="Arial"/>
          <w:sz w:val="28"/>
          <w:szCs w:val="28"/>
          <w:lang w:val="ro-RO"/>
        </w:rPr>
        <w:t xml:space="preserve">cu polistiren de   5 cm </w:t>
      </w:r>
      <w:r w:rsidRPr="00B848CA">
        <w:rPr>
          <w:rFonts w:ascii="Arial" w:hAnsi="Arial" w:cs="Arial"/>
          <w:sz w:val="28"/>
          <w:szCs w:val="28"/>
          <w:lang w:val="ro-RO"/>
        </w:rPr>
        <w:tab/>
      </w:r>
      <w:r w:rsidRPr="00B848CA">
        <w:rPr>
          <w:rFonts w:ascii="Arial" w:hAnsi="Arial" w:cs="Arial"/>
          <w:sz w:val="28"/>
          <w:szCs w:val="28"/>
          <w:lang w:val="ro-RO"/>
        </w:rPr>
        <w:tab/>
      </w:r>
    </w:p>
    <w:p w:rsidR="00B848CA" w:rsidRPr="00B848CA" w:rsidRDefault="00B848CA" w:rsidP="00067BA5">
      <w:pPr>
        <w:widowControl w:val="0"/>
        <w:ind w:left="1080"/>
        <w:jc w:val="both"/>
        <w:rPr>
          <w:rFonts w:ascii="Arial" w:hAnsi="Arial" w:cs="Arial"/>
          <w:sz w:val="28"/>
          <w:szCs w:val="28"/>
          <w:lang w:val="ro-RO"/>
        </w:rPr>
      </w:pPr>
      <w:r w:rsidRPr="00B848CA">
        <w:rPr>
          <w:rFonts w:ascii="Arial" w:hAnsi="Arial" w:cs="Arial"/>
          <w:sz w:val="28"/>
          <w:szCs w:val="28"/>
          <w:lang w:val="ro-RO"/>
        </w:rPr>
        <w:t xml:space="preserve">cu polistiren de   8 cm </w:t>
      </w:r>
      <w:r w:rsidRPr="00B848CA">
        <w:rPr>
          <w:rFonts w:ascii="Arial" w:hAnsi="Arial" w:cs="Arial"/>
          <w:sz w:val="28"/>
          <w:szCs w:val="28"/>
          <w:lang w:val="ro-RO"/>
        </w:rPr>
        <w:tab/>
      </w:r>
      <w:r w:rsidRPr="00B848CA">
        <w:rPr>
          <w:rFonts w:ascii="Arial" w:hAnsi="Arial" w:cs="Arial"/>
          <w:sz w:val="28"/>
          <w:szCs w:val="28"/>
          <w:lang w:val="ro-RO"/>
        </w:rPr>
        <w:tab/>
      </w:r>
    </w:p>
    <w:p w:rsidR="00B848CA" w:rsidRPr="00B848CA" w:rsidRDefault="00B848CA" w:rsidP="00067BA5">
      <w:pPr>
        <w:widowControl w:val="0"/>
        <w:ind w:left="1080"/>
        <w:jc w:val="both"/>
        <w:rPr>
          <w:rFonts w:ascii="Arial" w:hAnsi="Arial" w:cs="Arial"/>
          <w:sz w:val="28"/>
          <w:szCs w:val="28"/>
          <w:lang w:val="ro-RO"/>
        </w:rPr>
      </w:pPr>
      <w:r w:rsidRPr="00B848CA">
        <w:rPr>
          <w:rFonts w:ascii="Arial" w:hAnsi="Arial" w:cs="Arial"/>
          <w:sz w:val="28"/>
          <w:szCs w:val="28"/>
          <w:lang w:val="ro-RO"/>
        </w:rPr>
        <w:t xml:space="preserve">cu polistiren de 10 cm </w:t>
      </w:r>
      <w:r w:rsidRPr="00B848CA">
        <w:rPr>
          <w:rFonts w:ascii="Arial" w:hAnsi="Arial" w:cs="Arial"/>
          <w:sz w:val="28"/>
          <w:szCs w:val="28"/>
          <w:lang w:val="ro-RO"/>
        </w:rPr>
        <w:tab/>
      </w:r>
      <w:r w:rsidRPr="00B848CA">
        <w:rPr>
          <w:rFonts w:ascii="Arial" w:hAnsi="Arial" w:cs="Arial"/>
          <w:sz w:val="28"/>
          <w:szCs w:val="28"/>
          <w:lang w:val="ro-RO"/>
        </w:rPr>
        <w:tab/>
      </w:r>
    </w:p>
    <w:p w:rsidR="00B848CA" w:rsidRPr="00B848CA" w:rsidRDefault="00B848CA" w:rsidP="00B848CA">
      <w:pPr>
        <w:widowControl w:val="0"/>
        <w:ind w:left="1080" w:hanging="360"/>
        <w:jc w:val="both"/>
        <w:rPr>
          <w:rFonts w:ascii="Arial" w:hAnsi="Arial" w:cs="Arial"/>
          <w:sz w:val="28"/>
          <w:szCs w:val="28"/>
          <w:lang w:val="ro-RO"/>
        </w:rPr>
      </w:pPr>
      <w:r w:rsidRPr="00B848CA">
        <w:rPr>
          <w:rFonts w:ascii="Arial" w:hAnsi="Arial" w:cs="Arial"/>
          <w:sz w:val="28"/>
          <w:szCs w:val="28"/>
          <w:lang w:val="ro-RO"/>
        </w:rPr>
        <w:t> </w:t>
      </w:r>
    </w:p>
    <w:p w:rsidR="00B848CA" w:rsidRPr="00B848CA" w:rsidRDefault="00B848CA" w:rsidP="00B848CA">
      <w:pPr>
        <w:widowControl w:val="0"/>
        <w:ind w:left="1080" w:hanging="1035"/>
        <w:jc w:val="both"/>
        <w:rPr>
          <w:rFonts w:ascii="Arial" w:hAnsi="Arial" w:cs="Arial"/>
          <w:sz w:val="28"/>
          <w:szCs w:val="28"/>
          <w:lang w:val="ro-RO"/>
        </w:rPr>
      </w:pPr>
      <w:r w:rsidRPr="00B848CA">
        <w:rPr>
          <w:rFonts w:ascii="Arial" w:hAnsi="Arial" w:cs="Arial"/>
          <w:sz w:val="28"/>
          <w:szCs w:val="28"/>
          <w:lang w:val="ro-RO"/>
        </w:rPr>
        <w:t>Garanţia acestui termosistem este de 5 ani.</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w:t>
      </w:r>
    </w:p>
    <w:p w:rsidR="008A2FB0"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Elementele componente ale termosistemului:</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br/>
      </w:r>
      <w:r w:rsidRPr="00B848CA">
        <w:rPr>
          <w:rFonts w:ascii="Arial" w:hAnsi="Arial" w:cs="Arial"/>
          <w:sz w:val="28"/>
          <w:szCs w:val="28"/>
          <w:lang w:val="ro-RO"/>
        </w:rPr>
        <w:br/>
        <w:t xml:space="preserve">1. decopertare dacă este cazul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2. mortar adeziv special pentru lipirea plăcilor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3. plăci de polistiren - 5 cm, 8  sau 10cm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4. dibluri pentru polistiren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5. plasă de armare din fibră de sticlă-greutate specifica minim 145 gr/mp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6. adeziv special pentru şpăcluire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 xml:space="preserve">7. tencuială de acoperire </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8. profil de colţ</w:t>
      </w:r>
    </w:p>
    <w:p w:rsidR="00B848CA" w:rsidRPr="00B848CA" w:rsidRDefault="00B848CA" w:rsidP="00B848CA">
      <w:pPr>
        <w:widowControl w:val="0"/>
        <w:jc w:val="both"/>
        <w:rPr>
          <w:rFonts w:ascii="Arial" w:hAnsi="Arial" w:cs="Arial"/>
          <w:sz w:val="28"/>
          <w:szCs w:val="28"/>
          <w:lang w:val="ro-RO"/>
        </w:rPr>
      </w:pPr>
      <w:r w:rsidRPr="00B848CA">
        <w:rPr>
          <w:rFonts w:ascii="Arial" w:hAnsi="Arial" w:cs="Arial"/>
          <w:sz w:val="28"/>
          <w:szCs w:val="28"/>
          <w:lang w:val="ro-RO"/>
        </w:rPr>
        <w:t>9. var lavabil</w:t>
      </w:r>
    </w:p>
    <w:p w:rsidR="00B848CA" w:rsidRDefault="00B848CA" w:rsidP="00B848CA">
      <w:pPr>
        <w:widowControl w:val="0"/>
        <w:rPr>
          <w:rFonts w:ascii="Maiandra GD" w:hAnsi="Maiandra GD"/>
          <w:sz w:val="18"/>
          <w:szCs w:val="18"/>
        </w:rPr>
      </w:pPr>
      <w:r>
        <w:t> </w:t>
      </w:r>
    </w:p>
    <w:p w:rsidR="002359E1" w:rsidRDefault="002359E1"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8A2FB0">
      <w:pPr>
        <w:spacing w:before="100" w:beforeAutospacing="1" w:after="100" w:afterAutospacing="1"/>
        <w:rPr>
          <w:rFonts w:ascii="Arial" w:hAnsi="Arial" w:cs="Arial"/>
        </w:rPr>
      </w:pPr>
    </w:p>
    <w:p w:rsidR="008A2FB0" w:rsidRPr="003E7949" w:rsidRDefault="008A2FB0" w:rsidP="008A2FB0">
      <w:pPr>
        <w:autoSpaceDE w:val="0"/>
        <w:autoSpaceDN w:val="0"/>
        <w:adjustRightInd w:val="0"/>
        <w:jc w:val="center"/>
        <w:outlineLvl w:val="2"/>
        <w:rPr>
          <w:sz w:val="28"/>
          <w:szCs w:val="28"/>
        </w:rPr>
      </w:pPr>
      <w:r w:rsidRPr="003E7949">
        <w:rPr>
          <w:b/>
          <w:bCs/>
          <w:sz w:val="28"/>
          <w:szCs w:val="28"/>
        </w:rPr>
        <w:t xml:space="preserve">NORMA DE DEVIZ </w:t>
      </w:r>
    </w:p>
    <w:p w:rsidR="008A2FB0" w:rsidRPr="003E7949" w:rsidRDefault="008A2FB0" w:rsidP="008A2FB0">
      <w:pPr>
        <w:autoSpaceDE w:val="0"/>
        <w:autoSpaceDN w:val="0"/>
        <w:adjustRightInd w:val="0"/>
        <w:jc w:val="center"/>
        <w:rPr>
          <w:sz w:val="28"/>
          <w:szCs w:val="28"/>
        </w:rPr>
      </w:pPr>
      <w:r w:rsidRPr="003E7949">
        <w:rPr>
          <w:b/>
          <w:bCs/>
          <w:sz w:val="28"/>
          <w:szCs w:val="28"/>
        </w:rPr>
        <w:t xml:space="preserve">pentru </w:t>
      </w:r>
    </w:p>
    <w:p w:rsidR="008A2FB0" w:rsidRDefault="008A2FB0" w:rsidP="008A2FB0">
      <w:pPr>
        <w:autoSpaceDE w:val="0"/>
        <w:autoSpaceDN w:val="0"/>
        <w:adjustRightInd w:val="0"/>
        <w:ind w:firstLine="560"/>
        <w:jc w:val="center"/>
        <w:rPr>
          <w:b/>
          <w:bCs/>
          <w:sz w:val="28"/>
          <w:szCs w:val="28"/>
        </w:rPr>
      </w:pPr>
      <w:r w:rsidRPr="003E7949">
        <w:rPr>
          <w:b/>
          <w:bCs/>
          <w:sz w:val="28"/>
          <w:szCs w:val="28"/>
        </w:rPr>
        <w:t xml:space="preserve">SISTEM TERMOIZOLANT PENTRU ELEMENTE DE FATADA </w:t>
      </w:r>
    </w:p>
    <w:p w:rsidR="008A2FB0" w:rsidRPr="005B350D" w:rsidRDefault="008A2FB0" w:rsidP="008A2FB0">
      <w:pPr>
        <w:autoSpaceDE w:val="0"/>
        <w:autoSpaceDN w:val="0"/>
        <w:adjustRightInd w:val="0"/>
        <w:ind w:firstLine="560"/>
        <w:jc w:val="center"/>
        <w:rPr>
          <w:b/>
          <w:bCs/>
          <w:sz w:val="28"/>
          <w:szCs w:val="28"/>
        </w:rPr>
      </w:pPr>
    </w:p>
    <w:p w:rsidR="008A2FB0" w:rsidRPr="003E7949" w:rsidRDefault="008A2FB0" w:rsidP="008A2FB0">
      <w:pPr>
        <w:autoSpaceDE w:val="0"/>
        <w:autoSpaceDN w:val="0"/>
        <w:adjustRightInd w:val="0"/>
        <w:ind w:firstLine="560"/>
        <w:jc w:val="center"/>
        <w:rPr>
          <w:sz w:val="23"/>
          <w:szCs w:val="23"/>
        </w:rPr>
      </w:pPr>
    </w:p>
    <w:p w:rsidR="008A2FB0" w:rsidRPr="003E7949" w:rsidRDefault="008A2FB0" w:rsidP="008A2FB0">
      <w:pPr>
        <w:autoSpaceDE w:val="0"/>
        <w:autoSpaceDN w:val="0"/>
        <w:adjustRightInd w:val="0"/>
        <w:ind w:firstLine="620"/>
        <w:rPr>
          <w:sz w:val="24"/>
          <w:szCs w:val="24"/>
        </w:rPr>
      </w:pPr>
      <w:r w:rsidRPr="003E7949">
        <w:rPr>
          <w:b/>
          <w:bCs/>
          <w:sz w:val="24"/>
          <w:szCs w:val="24"/>
        </w:rPr>
        <w:t xml:space="preserve">1.Generalitati </w:t>
      </w:r>
    </w:p>
    <w:p w:rsidR="008A2FB0" w:rsidRPr="003E7949" w:rsidRDefault="008A2FB0" w:rsidP="008A2FB0">
      <w:pPr>
        <w:autoSpaceDE w:val="0"/>
        <w:autoSpaceDN w:val="0"/>
        <w:adjustRightInd w:val="0"/>
        <w:ind w:firstLine="620"/>
        <w:rPr>
          <w:sz w:val="24"/>
          <w:szCs w:val="24"/>
        </w:rPr>
      </w:pPr>
      <w:r w:rsidRPr="003E7949">
        <w:rPr>
          <w:sz w:val="24"/>
          <w:szCs w:val="24"/>
        </w:rPr>
        <w:t xml:space="preserve">Norma de deviz cuprinede consumuri medii de resurse pentru sistemul de termoizolare in camp continuu a fatadelor cladirilor la care stratul suport este constituit din produse minerale (tencuiala, beton sau zidarie). </w:t>
      </w:r>
    </w:p>
    <w:p w:rsidR="008A2FB0" w:rsidRPr="003E7949" w:rsidRDefault="008A2FB0" w:rsidP="008A2FB0">
      <w:pPr>
        <w:autoSpaceDE w:val="0"/>
        <w:autoSpaceDN w:val="0"/>
        <w:adjustRightInd w:val="0"/>
        <w:ind w:firstLine="620"/>
        <w:rPr>
          <w:sz w:val="24"/>
          <w:szCs w:val="24"/>
        </w:rPr>
      </w:pPr>
      <w:r w:rsidRPr="003E7949">
        <w:rPr>
          <w:sz w:val="24"/>
          <w:szCs w:val="24"/>
        </w:rPr>
        <w:t xml:space="preserve">Sistemul termoizolant exterior are urmatoarea structura: </w:t>
      </w:r>
    </w:p>
    <w:p w:rsidR="008A2FB0" w:rsidRPr="003E7949" w:rsidRDefault="008A2FB0" w:rsidP="008A2FB0">
      <w:pPr>
        <w:autoSpaceDE w:val="0"/>
        <w:autoSpaceDN w:val="0"/>
        <w:adjustRightInd w:val="0"/>
        <w:ind w:left="800" w:hanging="180"/>
        <w:rPr>
          <w:sz w:val="24"/>
          <w:szCs w:val="24"/>
        </w:rPr>
      </w:pPr>
      <w:r w:rsidRPr="003E7949">
        <w:rPr>
          <w:sz w:val="24"/>
          <w:szCs w:val="24"/>
        </w:rPr>
        <w:t xml:space="preserve">- strat mortar adeziv, pentru lipirea placilor din polistiren expandat ; </w:t>
      </w:r>
    </w:p>
    <w:p w:rsidR="008A2FB0" w:rsidRPr="003E7949" w:rsidRDefault="008A2FB0" w:rsidP="008A2FB0">
      <w:pPr>
        <w:autoSpaceDE w:val="0"/>
        <w:autoSpaceDN w:val="0"/>
        <w:adjustRightInd w:val="0"/>
        <w:ind w:left="1260" w:hanging="620"/>
        <w:rPr>
          <w:sz w:val="24"/>
          <w:szCs w:val="24"/>
        </w:rPr>
      </w:pPr>
      <w:r w:rsidRPr="003E7949">
        <w:rPr>
          <w:sz w:val="24"/>
          <w:szCs w:val="24"/>
        </w:rPr>
        <w:t xml:space="preserve">- strat termoizolant pentru fatada, realizat din placi din polistiren expandat EPS ; </w:t>
      </w:r>
    </w:p>
    <w:p w:rsidR="008A2FB0" w:rsidRPr="003E7949" w:rsidRDefault="008A2FB0" w:rsidP="008A2FB0">
      <w:pPr>
        <w:autoSpaceDE w:val="0"/>
        <w:autoSpaceDN w:val="0"/>
        <w:adjustRightInd w:val="0"/>
        <w:ind w:left="800" w:hanging="180"/>
        <w:rPr>
          <w:sz w:val="24"/>
          <w:szCs w:val="24"/>
        </w:rPr>
      </w:pPr>
      <w:r w:rsidRPr="003E7949">
        <w:rPr>
          <w:sz w:val="24"/>
          <w:szCs w:val="24"/>
        </w:rPr>
        <w:t xml:space="preserve">- strat de protectie realizat din mortar adeziv  armat cu plasa din fibra de sticla; </w:t>
      </w:r>
    </w:p>
    <w:p w:rsidR="008A2FB0" w:rsidRPr="003E7949" w:rsidRDefault="008A2FB0" w:rsidP="008A2FB0">
      <w:pPr>
        <w:autoSpaceDE w:val="0"/>
        <w:autoSpaceDN w:val="0"/>
        <w:adjustRightInd w:val="0"/>
        <w:ind w:left="1260" w:hanging="620"/>
        <w:rPr>
          <w:sz w:val="24"/>
          <w:szCs w:val="24"/>
        </w:rPr>
      </w:pPr>
      <w:r w:rsidRPr="003E7949">
        <w:rPr>
          <w:sz w:val="24"/>
          <w:szCs w:val="24"/>
        </w:rPr>
        <w:t xml:space="preserve">- strat de grund universal, cu rol de fixare a stratului decorativ; </w:t>
      </w:r>
    </w:p>
    <w:p w:rsidR="008A2FB0" w:rsidRPr="003E7949" w:rsidRDefault="008A2FB0" w:rsidP="008A2FB0">
      <w:pPr>
        <w:autoSpaceDE w:val="0"/>
        <w:autoSpaceDN w:val="0"/>
        <w:adjustRightInd w:val="0"/>
        <w:ind w:left="1260" w:hanging="620"/>
        <w:rPr>
          <w:sz w:val="24"/>
          <w:szCs w:val="24"/>
        </w:rPr>
      </w:pPr>
      <w:r w:rsidRPr="003E7949">
        <w:rPr>
          <w:sz w:val="24"/>
          <w:szCs w:val="24"/>
        </w:rPr>
        <w:t xml:space="preserve">- strat de tencuiala decorativa. </w:t>
      </w:r>
    </w:p>
    <w:p w:rsidR="008A2FB0" w:rsidRPr="005B350D" w:rsidRDefault="008A2FB0" w:rsidP="008A2FB0">
      <w:pPr>
        <w:autoSpaceDE w:val="0"/>
        <w:autoSpaceDN w:val="0"/>
        <w:adjustRightInd w:val="0"/>
        <w:ind w:firstLine="620"/>
        <w:rPr>
          <w:sz w:val="24"/>
          <w:szCs w:val="24"/>
        </w:rPr>
      </w:pPr>
      <w:r w:rsidRPr="003E7949">
        <w:rPr>
          <w:sz w:val="24"/>
          <w:szCs w:val="24"/>
        </w:rPr>
        <w:t xml:space="preserve">Prezenta norma de deviz se refera la termosistemul  la care tencuiala decorativa este realizata in variante, in functie de granulatie. </w:t>
      </w:r>
    </w:p>
    <w:p w:rsidR="008A2FB0" w:rsidRPr="003E7949" w:rsidRDefault="008A2FB0" w:rsidP="008A2FB0">
      <w:pPr>
        <w:autoSpaceDE w:val="0"/>
        <w:autoSpaceDN w:val="0"/>
        <w:adjustRightInd w:val="0"/>
        <w:ind w:firstLine="620"/>
        <w:rPr>
          <w:sz w:val="24"/>
          <w:szCs w:val="24"/>
        </w:rPr>
      </w:pPr>
    </w:p>
    <w:p w:rsidR="008A2FB0" w:rsidRPr="003E7949" w:rsidRDefault="008A2FB0" w:rsidP="008A2FB0">
      <w:pPr>
        <w:autoSpaceDE w:val="0"/>
        <w:autoSpaceDN w:val="0"/>
        <w:adjustRightInd w:val="0"/>
        <w:ind w:left="1260" w:hanging="620"/>
        <w:rPr>
          <w:sz w:val="24"/>
          <w:szCs w:val="24"/>
        </w:rPr>
      </w:pPr>
      <w:r w:rsidRPr="003E7949">
        <w:rPr>
          <w:b/>
          <w:bCs/>
          <w:sz w:val="24"/>
          <w:szCs w:val="24"/>
        </w:rPr>
        <w:t xml:space="preserve">2. Conditii tehnice avute in vedere la elaborarea normelor </w:t>
      </w:r>
    </w:p>
    <w:p w:rsidR="008A2FB0" w:rsidRPr="003E7949" w:rsidRDefault="008A2FB0" w:rsidP="008A2FB0">
      <w:pPr>
        <w:autoSpaceDE w:val="0"/>
        <w:autoSpaceDN w:val="0"/>
        <w:adjustRightInd w:val="0"/>
        <w:ind w:left="-80" w:firstLine="720"/>
        <w:rPr>
          <w:sz w:val="24"/>
          <w:szCs w:val="24"/>
        </w:rPr>
      </w:pPr>
      <w:r w:rsidRPr="003E7949">
        <w:rPr>
          <w:sz w:val="24"/>
          <w:szCs w:val="24"/>
        </w:rPr>
        <w:t xml:space="preserve">Elaborarea normelor de deviz s-a facut tinandu-se seama de prevederile din urmatoarelor reglementari tehnice: </w:t>
      </w:r>
    </w:p>
    <w:p w:rsidR="008A2FB0" w:rsidRPr="003E7949" w:rsidRDefault="008A2FB0" w:rsidP="008A2FB0">
      <w:pPr>
        <w:autoSpaceDE w:val="0"/>
        <w:autoSpaceDN w:val="0"/>
        <w:adjustRightInd w:val="0"/>
        <w:ind w:left="-80" w:firstLine="720"/>
        <w:rPr>
          <w:sz w:val="24"/>
          <w:szCs w:val="24"/>
        </w:rPr>
      </w:pPr>
      <w:r w:rsidRPr="003E7949">
        <w:rPr>
          <w:sz w:val="24"/>
          <w:szCs w:val="24"/>
        </w:rPr>
        <w:t xml:space="preserve">- Sistem termoizolant pentru fatade  – Ghid de punere in opera; </w:t>
      </w:r>
    </w:p>
    <w:p w:rsidR="008A2FB0" w:rsidRPr="003E7949" w:rsidRDefault="008A2FB0" w:rsidP="008A2FB0">
      <w:pPr>
        <w:autoSpaceDE w:val="0"/>
        <w:autoSpaceDN w:val="0"/>
        <w:adjustRightInd w:val="0"/>
        <w:ind w:left="-80" w:firstLine="720"/>
        <w:rPr>
          <w:sz w:val="24"/>
          <w:szCs w:val="24"/>
        </w:rPr>
      </w:pPr>
      <w:r w:rsidRPr="003E7949">
        <w:rPr>
          <w:sz w:val="24"/>
          <w:szCs w:val="24"/>
        </w:rPr>
        <w:t xml:space="preserve">- C 107 – 05 “Normativ privind calculul termotehnic al elementelor de constructie ale cladirilor; </w:t>
      </w:r>
    </w:p>
    <w:p w:rsidR="008A2FB0" w:rsidRPr="003E7949" w:rsidRDefault="008A2FB0" w:rsidP="008A2FB0">
      <w:pPr>
        <w:autoSpaceDE w:val="0"/>
        <w:autoSpaceDN w:val="0"/>
        <w:adjustRightInd w:val="0"/>
        <w:ind w:left="-80" w:firstLine="720"/>
        <w:rPr>
          <w:sz w:val="24"/>
          <w:szCs w:val="24"/>
        </w:rPr>
      </w:pPr>
      <w:r w:rsidRPr="003E7949">
        <w:rPr>
          <w:sz w:val="24"/>
          <w:szCs w:val="24"/>
        </w:rPr>
        <w:t xml:space="preserve">- C 107 / 0 – 02 “Normativ pentru proiectarea si executia lucrarilor de izolatii termice la cladiri” </w:t>
      </w:r>
    </w:p>
    <w:p w:rsidR="008A2FB0" w:rsidRPr="005B350D" w:rsidRDefault="008A2FB0" w:rsidP="008A2FB0">
      <w:pPr>
        <w:autoSpaceDE w:val="0"/>
        <w:autoSpaceDN w:val="0"/>
        <w:adjustRightInd w:val="0"/>
        <w:ind w:left="-80" w:firstLine="720"/>
        <w:rPr>
          <w:sz w:val="24"/>
          <w:szCs w:val="24"/>
        </w:rPr>
      </w:pPr>
      <w:r w:rsidRPr="003E7949">
        <w:rPr>
          <w:sz w:val="24"/>
          <w:szCs w:val="24"/>
        </w:rPr>
        <w:t xml:space="preserve">- ETAG 004 “Ghid de agrement tehnic european pentru sistemul ETICS”. </w:t>
      </w:r>
    </w:p>
    <w:p w:rsidR="008A2FB0" w:rsidRPr="003E7949" w:rsidRDefault="008A2FB0" w:rsidP="008A2FB0">
      <w:pPr>
        <w:autoSpaceDE w:val="0"/>
        <w:autoSpaceDN w:val="0"/>
        <w:adjustRightInd w:val="0"/>
        <w:ind w:left="-80" w:firstLine="720"/>
        <w:rPr>
          <w:sz w:val="24"/>
          <w:szCs w:val="24"/>
        </w:rPr>
      </w:pPr>
    </w:p>
    <w:p w:rsidR="008A2FB0" w:rsidRPr="003E7949" w:rsidRDefault="008A2FB0" w:rsidP="008A2FB0">
      <w:pPr>
        <w:autoSpaceDE w:val="0"/>
        <w:autoSpaceDN w:val="0"/>
        <w:adjustRightInd w:val="0"/>
        <w:ind w:firstLine="620"/>
        <w:rPr>
          <w:sz w:val="24"/>
          <w:szCs w:val="24"/>
        </w:rPr>
      </w:pPr>
      <w:r w:rsidRPr="003E7949">
        <w:rPr>
          <w:b/>
          <w:bCs/>
          <w:sz w:val="24"/>
          <w:szCs w:val="24"/>
        </w:rPr>
        <w:t xml:space="preserve">3. Continutul normei </w:t>
      </w:r>
    </w:p>
    <w:p w:rsidR="008A2FB0" w:rsidRPr="003E7949" w:rsidRDefault="008A2FB0" w:rsidP="008A2FB0">
      <w:pPr>
        <w:autoSpaceDE w:val="0"/>
        <w:autoSpaceDN w:val="0"/>
        <w:adjustRightInd w:val="0"/>
        <w:ind w:firstLine="620"/>
        <w:rPr>
          <w:sz w:val="24"/>
          <w:szCs w:val="24"/>
        </w:rPr>
      </w:pPr>
      <w:r w:rsidRPr="003E7949">
        <w:rPr>
          <w:sz w:val="24"/>
          <w:szCs w:val="24"/>
        </w:rPr>
        <w:t xml:space="preserve">Consumurile specifice de materiale sunt orientative si depind de planeitatea stratului suport. Ele cuprind atat cantitatile de materiale efectiv introduce in unitatea de lucrare cat si pierderile tehnologice. </w:t>
      </w:r>
    </w:p>
    <w:p w:rsidR="008A2FB0" w:rsidRPr="003E7949" w:rsidRDefault="008A2FB0" w:rsidP="008A2FB0">
      <w:pPr>
        <w:autoSpaceDE w:val="0"/>
        <w:autoSpaceDN w:val="0"/>
        <w:adjustRightInd w:val="0"/>
        <w:ind w:firstLine="620"/>
        <w:rPr>
          <w:sz w:val="24"/>
          <w:szCs w:val="24"/>
        </w:rPr>
      </w:pPr>
      <w:r w:rsidRPr="003E7949">
        <w:rPr>
          <w:sz w:val="24"/>
          <w:szCs w:val="24"/>
        </w:rPr>
        <w:t xml:space="preserve">Consumurile specifice de manopera, cuprind urmatoarele operatii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verificare suprafata suport;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lucrari pregatitoare – curatire, desprafuire;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preparare mortar adeziv pentru lipire placi polistiren;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lipire placi polistiren;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dibluire (plantare dibluri in stratul de rezistenta al peretelui);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preparare mortar adeziv pentru strat protectie;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realizare strat protectie din mortar armat cu plasa din fibra de sticla;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aplicare strat de grund cu rol de fixare a stratului decorativ;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aplicare strat tencuiala decorativa; </w:t>
      </w:r>
    </w:p>
    <w:p w:rsidR="008A2FB0" w:rsidRPr="003E7949" w:rsidRDefault="008A2FB0" w:rsidP="008A2FB0">
      <w:pPr>
        <w:numPr>
          <w:ilvl w:val="0"/>
          <w:numId w:val="1"/>
        </w:numPr>
        <w:autoSpaceDE w:val="0"/>
        <w:autoSpaceDN w:val="0"/>
        <w:adjustRightInd w:val="0"/>
        <w:rPr>
          <w:sz w:val="24"/>
          <w:szCs w:val="24"/>
        </w:rPr>
      </w:pPr>
      <w:r w:rsidRPr="003E7949">
        <w:rPr>
          <w:sz w:val="24"/>
          <w:szCs w:val="24"/>
        </w:rPr>
        <w:t xml:space="preserve">degajare deseuri si scule. </w:t>
      </w:r>
    </w:p>
    <w:p w:rsidR="008A2FB0" w:rsidRDefault="008A2FB0" w:rsidP="00A636D6">
      <w:pPr>
        <w:widowControl w:val="0"/>
        <w:rPr>
          <w:sz w:val="28"/>
          <w:szCs w:val="28"/>
        </w:rPr>
      </w:pPr>
    </w:p>
    <w:p w:rsidR="008A2FB0" w:rsidRPr="003E7949" w:rsidRDefault="008A2FB0" w:rsidP="008A2FB0">
      <w:pPr>
        <w:autoSpaceDE w:val="0"/>
        <w:autoSpaceDN w:val="0"/>
        <w:adjustRightInd w:val="0"/>
        <w:ind w:firstLine="620"/>
        <w:rPr>
          <w:sz w:val="24"/>
          <w:szCs w:val="24"/>
        </w:rPr>
      </w:pPr>
      <w:r w:rsidRPr="003E7949">
        <w:rPr>
          <w:sz w:val="24"/>
          <w:szCs w:val="24"/>
        </w:rPr>
        <w:t xml:space="preserve">Se considera ca suprafata peretilor pe care urmeaza a fi fixat sistemul de izolare termica  indeplineste cerintele de calitate pentru aplicare (sub aspectul planeitatii, aderentei, etc.). </w:t>
      </w:r>
    </w:p>
    <w:p w:rsidR="008A2FB0" w:rsidRPr="005B350D" w:rsidRDefault="008A2FB0" w:rsidP="008A2FB0">
      <w:pPr>
        <w:autoSpaceDE w:val="0"/>
        <w:autoSpaceDN w:val="0"/>
        <w:adjustRightInd w:val="0"/>
        <w:ind w:firstLine="620"/>
        <w:rPr>
          <w:sz w:val="24"/>
          <w:szCs w:val="24"/>
        </w:rPr>
      </w:pPr>
      <w:r w:rsidRPr="003E7949">
        <w:rPr>
          <w:sz w:val="24"/>
          <w:szCs w:val="24"/>
        </w:rPr>
        <w:t xml:space="preserve">Materialele se considera aduse langa obiectul de constructie sau se afla in raza de actiune a utilajului de ridicat. </w:t>
      </w:r>
    </w:p>
    <w:p w:rsidR="008A2FB0" w:rsidRPr="005B350D" w:rsidRDefault="008A2FB0" w:rsidP="008A2FB0">
      <w:pPr>
        <w:autoSpaceDE w:val="0"/>
        <w:autoSpaceDN w:val="0"/>
        <w:adjustRightInd w:val="0"/>
        <w:ind w:firstLine="620"/>
        <w:rPr>
          <w:sz w:val="24"/>
          <w:szCs w:val="24"/>
        </w:rPr>
      </w:pPr>
    </w:p>
    <w:p w:rsidR="008A2FB0" w:rsidRPr="005B350D" w:rsidRDefault="008A2FB0" w:rsidP="008A2FB0">
      <w:pPr>
        <w:autoSpaceDE w:val="0"/>
        <w:autoSpaceDN w:val="0"/>
        <w:adjustRightInd w:val="0"/>
        <w:ind w:left="620"/>
        <w:rPr>
          <w:b/>
          <w:bCs/>
          <w:sz w:val="24"/>
          <w:szCs w:val="24"/>
        </w:rPr>
      </w:pPr>
      <w:r w:rsidRPr="003E7949">
        <w:rPr>
          <w:b/>
          <w:bCs/>
          <w:sz w:val="24"/>
          <w:szCs w:val="24"/>
        </w:rPr>
        <w:t xml:space="preserve">4. Conditii de masurare a lucrarilor </w:t>
      </w:r>
    </w:p>
    <w:p w:rsidR="008A2FB0" w:rsidRPr="005B350D" w:rsidRDefault="008A2FB0" w:rsidP="008A2FB0">
      <w:pPr>
        <w:autoSpaceDE w:val="0"/>
        <w:autoSpaceDN w:val="0"/>
        <w:adjustRightInd w:val="0"/>
        <w:ind w:left="620"/>
        <w:rPr>
          <w:sz w:val="24"/>
          <w:szCs w:val="24"/>
        </w:rPr>
      </w:pPr>
      <w:r w:rsidRPr="003E7949">
        <w:rPr>
          <w:sz w:val="24"/>
          <w:szCs w:val="24"/>
        </w:rPr>
        <w:t xml:space="preserve">Lucrarile de aplicare a sistemului de izolare termica pe suprafata exterioara a peretilor se masoara la metru patrat de suprafata efectiv realizata (inclusiv pe grosimea golurilor sau altor suprafete intrande/iesinde din planul fatadei). </w:t>
      </w:r>
    </w:p>
    <w:p w:rsidR="008A2FB0" w:rsidRDefault="008A2FB0" w:rsidP="008A2FB0">
      <w:pPr>
        <w:autoSpaceDE w:val="0"/>
        <w:autoSpaceDN w:val="0"/>
        <w:adjustRightInd w:val="0"/>
        <w:ind w:left="620"/>
        <w:rPr>
          <w:sz w:val="24"/>
          <w:szCs w:val="24"/>
        </w:rPr>
      </w:pPr>
    </w:p>
    <w:p w:rsidR="008A2FB0" w:rsidRDefault="008A2FB0" w:rsidP="008A2FB0">
      <w:pPr>
        <w:autoSpaceDE w:val="0"/>
        <w:autoSpaceDN w:val="0"/>
        <w:adjustRightInd w:val="0"/>
        <w:ind w:left="620"/>
        <w:rPr>
          <w:sz w:val="24"/>
          <w:szCs w:val="24"/>
        </w:rPr>
      </w:pPr>
    </w:p>
    <w:p w:rsidR="008A2FB0" w:rsidRPr="003E7949" w:rsidRDefault="008A2FB0" w:rsidP="008A2FB0">
      <w:pPr>
        <w:autoSpaceDE w:val="0"/>
        <w:autoSpaceDN w:val="0"/>
        <w:adjustRightInd w:val="0"/>
        <w:ind w:left="620"/>
        <w:rPr>
          <w:sz w:val="24"/>
          <w:szCs w:val="24"/>
        </w:rPr>
      </w:pPr>
    </w:p>
    <w:p w:rsidR="008A2FB0" w:rsidRDefault="008A2FB0" w:rsidP="008A2FB0">
      <w:pPr>
        <w:autoSpaceDE w:val="0"/>
        <w:autoSpaceDN w:val="0"/>
        <w:adjustRightInd w:val="0"/>
        <w:ind w:firstLine="620"/>
        <w:rPr>
          <w:b/>
          <w:bCs/>
          <w:sz w:val="24"/>
          <w:szCs w:val="24"/>
        </w:rPr>
      </w:pPr>
    </w:p>
    <w:p w:rsidR="008A2FB0" w:rsidRPr="003E7949" w:rsidRDefault="008A2FB0" w:rsidP="008A2FB0">
      <w:pPr>
        <w:autoSpaceDE w:val="0"/>
        <w:autoSpaceDN w:val="0"/>
        <w:adjustRightInd w:val="0"/>
        <w:ind w:firstLine="620"/>
        <w:rPr>
          <w:sz w:val="24"/>
          <w:szCs w:val="24"/>
        </w:rPr>
      </w:pPr>
      <w:r w:rsidRPr="003E7949">
        <w:rPr>
          <w:b/>
          <w:bCs/>
          <w:sz w:val="24"/>
          <w:szCs w:val="24"/>
        </w:rPr>
        <w:t xml:space="preserve">Sistem  pentru termoizolarea fatadelor cladirilor </w:t>
      </w:r>
    </w:p>
    <w:p w:rsidR="008A2FB0" w:rsidRPr="003E7949" w:rsidRDefault="008A2FB0" w:rsidP="008A2FB0">
      <w:pPr>
        <w:autoSpaceDE w:val="0"/>
        <w:autoSpaceDN w:val="0"/>
        <w:adjustRightInd w:val="0"/>
        <w:rPr>
          <w:sz w:val="24"/>
          <w:szCs w:val="24"/>
        </w:rPr>
      </w:pPr>
      <w:r w:rsidRPr="003E7949">
        <w:rPr>
          <w:sz w:val="24"/>
          <w:szCs w:val="24"/>
        </w:rPr>
        <w:t xml:space="preserve">A. strat finisaj exterior - structura striata cu granulatia maxima de 2mm; </w:t>
      </w:r>
    </w:p>
    <w:p w:rsidR="008A2FB0" w:rsidRPr="003E7949" w:rsidRDefault="008A2FB0" w:rsidP="008A2FB0">
      <w:pPr>
        <w:autoSpaceDE w:val="0"/>
        <w:autoSpaceDN w:val="0"/>
        <w:adjustRightInd w:val="0"/>
        <w:rPr>
          <w:sz w:val="24"/>
          <w:szCs w:val="24"/>
        </w:rPr>
      </w:pPr>
      <w:r w:rsidRPr="003E7949">
        <w:rPr>
          <w:sz w:val="24"/>
          <w:szCs w:val="24"/>
        </w:rPr>
        <w:t xml:space="preserve">B. strat finisaj exterior - structura striata cu granulatia maxima de 3mm; </w:t>
      </w:r>
    </w:p>
    <w:p w:rsidR="008A2FB0" w:rsidRPr="003E7949" w:rsidRDefault="008A2FB0" w:rsidP="008A2FB0">
      <w:pPr>
        <w:autoSpaceDE w:val="0"/>
        <w:autoSpaceDN w:val="0"/>
        <w:adjustRightInd w:val="0"/>
        <w:rPr>
          <w:sz w:val="24"/>
          <w:szCs w:val="24"/>
        </w:rPr>
      </w:pPr>
      <w:r w:rsidRPr="003E7949">
        <w:rPr>
          <w:sz w:val="24"/>
          <w:szCs w:val="24"/>
        </w:rPr>
        <w:t xml:space="preserve">C. strat finisaj exterior - structura periata cu granulatia maxima de 1,5 mm; </w:t>
      </w:r>
    </w:p>
    <w:p w:rsidR="008A2FB0" w:rsidRPr="003E7949" w:rsidRDefault="008A2FB0" w:rsidP="008A2FB0">
      <w:pPr>
        <w:autoSpaceDE w:val="0"/>
        <w:autoSpaceDN w:val="0"/>
        <w:adjustRightInd w:val="0"/>
        <w:rPr>
          <w:sz w:val="24"/>
          <w:szCs w:val="24"/>
        </w:rPr>
      </w:pPr>
      <w:r w:rsidRPr="003E7949">
        <w:rPr>
          <w:sz w:val="24"/>
          <w:szCs w:val="24"/>
        </w:rPr>
        <w:t xml:space="preserve">D. strat finisaj exterior - structura periata cu granulatia maxima de 2 mm; </w:t>
      </w:r>
    </w:p>
    <w:p w:rsidR="008A2FB0" w:rsidRPr="003E7949" w:rsidRDefault="008A2FB0" w:rsidP="008A2FB0">
      <w:pPr>
        <w:autoSpaceDE w:val="0"/>
        <w:autoSpaceDN w:val="0"/>
        <w:adjustRightInd w:val="0"/>
        <w:rPr>
          <w:sz w:val="24"/>
          <w:szCs w:val="24"/>
        </w:rPr>
      </w:pPr>
      <w:r w:rsidRPr="003E7949">
        <w:rPr>
          <w:sz w:val="24"/>
          <w:szCs w:val="24"/>
        </w:rPr>
        <w:t xml:space="preserve">E. strat finisaj exterior - structura periata cu granulatia maxima de 3 mm; </w:t>
      </w:r>
    </w:p>
    <w:p w:rsidR="008A2FB0" w:rsidRPr="003E7949" w:rsidRDefault="008A2FB0" w:rsidP="008A2FB0">
      <w:pPr>
        <w:autoSpaceDE w:val="0"/>
        <w:autoSpaceDN w:val="0"/>
        <w:adjustRightInd w:val="0"/>
        <w:rPr>
          <w:sz w:val="24"/>
          <w:szCs w:val="24"/>
        </w:rPr>
      </w:pPr>
      <w:r w:rsidRPr="003E7949">
        <w:rPr>
          <w:sz w:val="24"/>
          <w:szCs w:val="24"/>
        </w:rPr>
        <w:t xml:space="preserve">F. structura periata cu granulatia fina de maxim 1 mm (culoare alba pentru ancadramente); </w:t>
      </w:r>
    </w:p>
    <w:p w:rsidR="008A2FB0" w:rsidRPr="003E7949" w:rsidRDefault="008A2FB0" w:rsidP="008A2FB0">
      <w:pPr>
        <w:autoSpaceDE w:val="0"/>
        <w:autoSpaceDN w:val="0"/>
        <w:adjustRightInd w:val="0"/>
        <w:rPr>
          <w:sz w:val="24"/>
          <w:szCs w:val="24"/>
        </w:rPr>
      </w:pPr>
      <w:r w:rsidRPr="003E7949">
        <w:rPr>
          <w:sz w:val="24"/>
          <w:szCs w:val="24"/>
        </w:rPr>
        <w:t xml:space="preserve">G. structura periata cu granulatia de maxim 0,5 mm aplicata peste structura periata cu granulatia de maxim 1,5 mm. </w:t>
      </w:r>
    </w:p>
    <w:p w:rsidR="008A2FB0" w:rsidRPr="003E7949" w:rsidRDefault="008A2FB0" w:rsidP="008A2FB0">
      <w:pPr>
        <w:autoSpaceDE w:val="0"/>
        <w:autoSpaceDN w:val="0"/>
        <w:adjustRightInd w:val="0"/>
        <w:rPr>
          <w:sz w:val="24"/>
          <w:szCs w:val="24"/>
        </w:rPr>
      </w:pPr>
    </w:p>
    <w:p w:rsidR="008A2FB0" w:rsidRPr="003E7949" w:rsidRDefault="008A2FB0" w:rsidP="008A2FB0">
      <w:pPr>
        <w:autoSpaceDE w:val="0"/>
        <w:autoSpaceDN w:val="0"/>
        <w:adjustRightInd w:val="0"/>
        <w:ind w:firstLine="620"/>
        <w:rPr>
          <w:sz w:val="24"/>
          <w:szCs w:val="24"/>
        </w:rPr>
      </w:pPr>
      <w:r w:rsidRPr="003E7949">
        <w:rPr>
          <w:sz w:val="24"/>
          <w:szCs w:val="24"/>
        </w:rPr>
        <w:t xml:space="preserve">In norma de deviz nu sunt cuprinse: </w:t>
      </w:r>
    </w:p>
    <w:p w:rsidR="008A2FB0" w:rsidRPr="003E7949" w:rsidRDefault="008A2FB0" w:rsidP="008A2FB0">
      <w:pPr>
        <w:numPr>
          <w:ilvl w:val="0"/>
          <w:numId w:val="2"/>
        </w:numPr>
        <w:autoSpaceDE w:val="0"/>
        <w:autoSpaceDN w:val="0"/>
        <w:adjustRightInd w:val="0"/>
        <w:rPr>
          <w:sz w:val="24"/>
          <w:szCs w:val="24"/>
        </w:rPr>
      </w:pPr>
      <w:r>
        <w:rPr>
          <w:sz w:val="24"/>
          <w:szCs w:val="24"/>
        </w:rPr>
        <w:t xml:space="preserve">- </w:t>
      </w:r>
      <w:r w:rsidRPr="003E7949">
        <w:rPr>
          <w:sz w:val="24"/>
          <w:szCs w:val="24"/>
        </w:rPr>
        <w:t xml:space="preserve">eventualele lucrari de rectificare a suprafetei peretelui; </w:t>
      </w:r>
    </w:p>
    <w:p w:rsidR="008A2FB0" w:rsidRPr="003E7949" w:rsidRDefault="008A2FB0" w:rsidP="008A2FB0">
      <w:pPr>
        <w:numPr>
          <w:ilvl w:val="0"/>
          <w:numId w:val="2"/>
        </w:numPr>
        <w:autoSpaceDE w:val="0"/>
        <w:autoSpaceDN w:val="0"/>
        <w:adjustRightInd w:val="0"/>
        <w:rPr>
          <w:sz w:val="24"/>
          <w:szCs w:val="24"/>
        </w:rPr>
      </w:pPr>
      <w:r>
        <w:rPr>
          <w:sz w:val="24"/>
          <w:szCs w:val="24"/>
        </w:rPr>
        <w:t xml:space="preserve">- </w:t>
      </w:r>
      <w:r w:rsidRPr="003E7949">
        <w:rPr>
          <w:sz w:val="24"/>
          <w:szCs w:val="24"/>
        </w:rPr>
        <w:t xml:space="preserve">lucrarile de montare a profilelor metalice (de soclu, protectie a colturilor stratului termoizolant, de legatura pentru feretre si usi, de rost de dilatatie); </w:t>
      </w:r>
    </w:p>
    <w:p w:rsidR="008A2FB0" w:rsidRPr="003E7949" w:rsidRDefault="008A2FB0" w:rsidP="008A2FB0">
      <w:pPr>
        <w:numPr>
          <w:ilvl w:val="0"/>
          <w:numId w:val="2"/>
        </w:numPr>
        <w:autoSpaceDE w:val="0"/>
        <w:autoSpaceDN w:val="0"/>
        <w:adjustRightInd w:val="0"/>
        <w:rPr>
          <w:sz w:val="24"/>
          <w:szCs w:val="24"/>
        </w:rPr>
      </w:pPr>
      <w:r>
        <w:rPr>
          <w:sz w:val="24"/>
          <w:szCs w:val="24"/>
        </w:rPr>
        <w:t xml:space="preserve">- </w:t>
      </w:r>
      <w:r w:rsidRPr="003E7949">
        <w:rPr>
          <w:sz w:val="24"/>
          <w:szCs w:val="24"/>
        </w:rPr>
        <w:t xml:space="preserve">montarea, demontarea si mutarea schelelor si dispozitivelor necesare executarii montajului. </w:t>
      </w:r>
    </w:p>
    <w:p w:rsidR="008A2FB0" w:rsidRDefault="008A2FB0" w:rsidP="008A2FB0">
      <w:pPr>
        <w:autoSpaceDE w:val="0"/>
        <w:autoSpaceDN w:val="0"/>
        <w:adjustRightInd w:val="0"/>
        <w:ind w:firstLine="720"/>
        <w:rPr>
          <w:sz w:val="24"/>
          <w:szCs w:val="24"/>
        </w:rPr>
      </w:pPr>
    </w:p>
    <w:p w:rsidR="008A2FB0" w:rsidRDefault="008A2FB0" w:rsidP="008A2FB0">
      <w:pPr>
        <w:autoSpaceDE w:val="0"/>
        <w:autoSpaceDN w:val="0"/>
        <w:adjustRightInd w:val="0"/>
        <w:ind w:firstLine="720"/>
        <w:rPr>
          <w:sz w:val="24"/>
          <w:szCs w:val="24"/>
        </w:rPr>
      </w:pPr>
    </w:p>
    <w:p w:rsidR="008A2FB0" w:rsidRDefault="008A2FB0" w:rsidP="008A2FB0">
      <w:pPr>
        <w:autoSpaceDE w:val="0"/>
        <w:autoSpaceDN w:val="0"/>
        <w:adjustRightInd w:val="0"/>
        <w:ind w:firstLine="720"/>
        <w:rPr>
          <w:sz w:val="24"/>
          <w:szCs w:val="24"/>
        </w:rPr>
      </w:pPr>
      <w:r w:rsidRPr="005B350D">
        <w:rPr>
          <w:sz w:val="24"/>
          <w:szCs w:val="24"/>
        </w:rPr>
        <w:t>Se masoara la metru patrat</w:t>
      </w:r>
    </w:p>
    <w:p w:rsidR="008A2FB0" w:rsidRDefault="008A2FB0" w:rsidP="00A636D6">
      <w:pPr>
        <w:widowControl w:val="0"/>
        <w:rPr>
          <w:sz w:val="28"/>
          <w:szCs w:val="28"/>
        </w:rPr>
      </w:pPr>
    </w:p>
    <w:tbl>
      <w:tblPr>
        <w:tblW w:w="7707" w:type="dxa"/>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2231"/>
        <w:gridCol w:w="649"/>
        <w:gridCol w:w="691"/>
        <w:gridCol w:w="572"/>
        <w:gridCol w:w="641"/>
        <w:gridCol w:w="641"/>
        <w:gridCol w:w="640"/>
        <w:gridCol w:w="769"/>
        <w:gridCol w:w="873"/>
      </w:tblGrid>
      <w:tr w:rsidR="008A2FB0" w:rsidRPr="00911D82" w:rsidTr="005E5654">
        <w:trPr>
          <w:trHeight w:val="159"/>
          <w:jc w:val="center"/>
        </w:trPr>
        <w:tc>
          <w:tcPr>
            <w:tcW w:w="2231" w:type="dxa"/>
            <w:vMerge w:val="restart"/>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 xml:space="preserve">DENUMIRE RESURSA </w:t>
            </w:r>
          </w:p>
        </w:tc>
        <w:tc>
          <w:tcPr>
            <w:tcW w:w="649" w:type="dxa"/>
            <w:vMerge w:val="restart"/>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U.M</w:t>
            </w:r>
          </w:p>
        </w:tc>
        <w:tc>
          <w:tcPr>
            <w:tcW w:w="4827" w:type="dxa"/>
            <w:gridSpan w:val="7"/>
            <w:tcBorders>
              <w:top w:val="single" w:sz="8" w:space="0" w:color="000000"/>
              <w:left w:val="single" w:sz="8" w:space="0" w:color="000000"/>
              <w:bottom w:val="single" w:sz="8" w:space="0" w:color="000000"/>
            </w:tcBorders>
          </w:tcPr>
          <w:p w:rsidR="008A2FB0" w:rsidRPr="00911D82" w:rsidRDefault="008A2FB0" w:rsidP="005E2A20">
            <w:pPr>
              <w:autoSpaceDE w:val="0"/>
              <w:autoSpaceDN w:val="0"/>
              <w:adjustRightInd w:val="0"/>
              <w:jc w:val="center"/>
            </w:pPr>
            <w:r w:rsidRPr="00911D82">
              <w:rPr>
                <w:b/>
                <w:bCs/>
              </w:rPr>
              <w:t>CANTITATI</w:t>
            </w:r>
          </w:p>
        </w:tc>
      </w:tr>
      <w:tr w:rsidR="008A2FB0" w:rsidRPr="00911D82" w:rsidTr="005E5654">
        <w:trPr>
          <w:trHeight w:val="159"/>
          <w:jc w:val="center"/>
        </w:trPr>
        <w:tc>
          <w:tcPr>
            <w:tcW w:w="2231" w:type="dxa"/>
            <w:vMerge/>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p>
        </w:tc>
        <w:tc>
          <w:tcPr>
            <w:tcW w:w="649" w:type="dxa"/>
            <w:vMerge/>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A</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B</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C</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D</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E</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rPr>
                <w:b/>
                <w:bCs/>
              </w:rPr>
              <w:t>F</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rPr>
                <w:b/>
                <w:bCs/>
              </w:rPr>
              <w:t>G</w:t>
            </w:r>
          </w:p>
        </w:tc>
      </w:tr>
      <w:tr w:rsidR="008A2FB0" w:rsidRPr="00911D82" w:rsidTr="005E5654">
        <w:trPr>
          <w:trHeight w:val="159"/>
          <w:jc w:val="center"/>
        </w:trPr>
        <w:tc>
          <w:tcPr>
            <w:tcW w:w="7707" w:type="dxa"/>
            <w:gridSpan w:val="9"/>
            <w:tcBorders>
              <w:top w:val="single" w:sz="8" w:space="0" w:color="000000"/>
              <w:bottom w:val="single" w:sz="8" w:space="0" w:color="000000"/>
            </w:tcBorders>
          </w:tcPr>
          <w:p w:rsidR="008A2FB0" w:rsidRPr="00911D82" w:rsidRDefault="008A2FB0" w:rsidP="005E5654">
            <w:pPr>
              <w:autoSpaceDE w:val="0"/>
              <w:autoSpaceDN w:val="0"/>
              <w:adjustRightInd w:val="0"/>
            </w:pPr>
            <w:r w:rsidRPr="00911D82">
              <w:rPr>
                <w:b/>
                <w:bCs/>
                <w:u w:val="single"/>
              </w:rPr>
              <w:t>Materiale</w:t>
            </w:r>
          </w:p>
        </w:tc>
      </w:tr>
      <w:tr w:rsidR="008A2FB0" w:rsidRPr="00911D82" w:rsidTr="005E5654">
        <w:trPr>
          <w:trHeight w:val="15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t>Mortar adeziv</w:t>
            </w:r>
            <w:r w:rsidRPr="00911D82">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8,50</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8,50</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Dibluri cu cui de plastic  </w:t>
            </w:r>
          </w:p>
          <w:p w:rsidR="008A2FB0" w:rsidRPr="00911D82" w:rsidRDefault="008A2FB0" w:rsidP="005E5654">
            <w:pPr>
              <w:autoSpaceDE w:val="0"/>
              <w:autoSpaceDN w:val="0"/>
              <w:adjustRightInd w:val="0"/>
            </w:pPr>
            <w:r w:rsidRPr="00911D82">
              <w:t xml:space="preserve">Lista...1)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buc</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6,00</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6,00</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Plasa din fibra de sticla Premium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mp</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1,10</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Placi din polistiren EPS </w:t>
            </w:r>
          </w:p>
          <w:p w:rsidR="008A2FB0" w:rsidRPr="00911D82" w:rsidRDefault="008A2FB0" w:rsidP="005E5654">
            <w:pPr>
              <w:autoSpaceDE w:val="0"/>
              <w:autoSpaceDN w:val="0"/>
              <w:adjustRightInd w:val="0"/>
            </w:pPr>
            <w:r w:rsidRPr="00911D82">
              <w:t xml:space="preserve">Lista...2)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mp</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1,01</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1,01</w:t>
            </w:r>
          </w:p>
        </w:tc>
      </w:tr>
      <w:tr w:rsidR="008A2FB0" w:rsidRPr="00911D82" w:rsidTr="005E5654">
        <w:trPr>
          <w:trHeight w:val="15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Grund universal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0,20</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0,20</w:t>
            </w:r>
          </w:p>
        </w:tc>
      </w:tr>
      <w:tr w:rsidR="008A2FB0" w:rsidRPr="00911D82" w:rsidTr="005E5654">
        <w:trPr>
          <w:trHeight w:val="43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Tencuiala decorativa cu structura striata, cu granulatia maxima de 2mm</w:t>
            </w:r>
            <w:r w:rsidRPr="00911D82">
              <w:rPr>
                <w:b/>
                <w:bCs/>
              </w:rPr>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2,70</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Idem, cu granulatia maxima de 3mm</w:t>
            </w:r>
            <w:r w:rsidRPr="00911D82">
              <w:rPr>
                <w:b/>
                <w:bCs/>
              </w:rPr>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3,30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43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Tencuiala decorativa cu structura periata cu granulatia maxima de 1,5 mm</w:t>
            </w:r>
            <w:r w:rsidRPr="00911D82">
              <w:rPr>
                <w:b/>
                <w:bCs/>
              </w:rPr>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2,50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Idem, cu granulatia maxima de 2 mm</w:t>
            </w:r>
            <w:r w:rsidRPr="00911D82">
              <w:rPr>
                <w:b/>
                <w:bCs/>
              </w:rPr>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3,10</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Idem,cu granulatia maxima de 3 mm</w:t>
            </w:r>
            <w:r w:rsidRPr="00911D82">
              <w:rPr>
                <w:b/>
                <w:bCs/>
              </w:rPr>
              <w:t xml:space="preserve">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4,10</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29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Idem,cu granulatia fina de maxim 1 mm (culoare alba)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2,00</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w:t>
            </w:r>
          </w:p>
        </w:tc>
      </w:tr>
      <w:tr w:rsidR="008A2FB0" w:rsidRPr="00911D82" w:rsidTr="005E5654">
        <w:trPr>
          <w:trHeight w:val="577"/>
          <w:jc w:val="center"/>
        </w:trPr>
        <w:tc>
          <w:tcPr>
            <w:tcW w:w="2231"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Idem,cu granulatia de maxim 0,5 mm aplicata peste structura periata cu granulatia de maxim 1,5 mm </w:t>
            </w:r>
          </w:p>
        </w:tc>
        <w:tc>
          <w:tcPr>
            <w:tcW w:w="64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69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572"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2,50</w:t>
            </w:r>
          </w:p>
        </w:tc>
        <w:tc>
          <w:tcPr>
            <w:tcW w:w="641"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1,40</w:t>
            </w:r>
          </w:p>
        </w:tc>
      </w:tr>
    </w:tbl>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tbl>
      <w:tblPr>
        <w:tblW w:w="7707" w:type="dxa"/>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2196"/>
        <w:gridCol w:w="684"/>
        <w:gridCol w:w="716"/>
        <w:gridCol w:w="684"/>
        <w:gridCol w:w="567"/>
        <w:gridCol w:w="578"/>
        <w:gridCol w:w="640"/>
        <w:gridCol w:w="769"/>
        <w:gridCol w:w="873"/>
      </w:tblGrid>
      <w:tr w:rsidR="008A2FB0" w:rsidRPr="00911D82" w:rsidTr="005E5654">
        <w:trPr>
          <w:trHeight w:val="159"/>
          <w:jc w:val="center"/>
        </w:trPr>
        <w:tc>
          <w:tcPr>
            <w:tcW w:w="7707" w:type="dxa"/>
            <w:gridSpan w:val="9"/>
            <w:tcBorders>
              <w:top w:val="single" w:sz="8" w:space="0" w:color="000000"/>
              <w:bottom w:val="single" w:sz="8" w:space="0" w:color="000000"/>
            </w:tcBorders>
          </w:tcPr>
          <w:p w:rsidR="008A2FB0" w:rsidRPr="00FF0ABF" w:rsidRDefault="008A2FB0" w:rsidP="005E5654">
            <w:pPr>
              <w:autoSpaceDE w:val="0"/>
              <w:autoSpaceDN w:val="0"/>
              <w:adjustRightInd w:val="0"/>
            </w:pPr>
            <w:r w:rsidRPr="00FF0ABF">
              <w:rPr>
                <w:b/>
                <w:bCs/>
              </w:rPr>
              <w:t>Manopera</w:t>
            </w:r>
          </w:p>
        </w:tc>
      </w:tr>
      <w:tr w:rsidR="008A2FB0" w:rsidRPr="00911D82" w:rsidTr="005E5654">
        <w:trPr>
          <w:trHeight w:val="157"/>
          <w:jc w:val="center"/>
        </w:trPr>
        <w:tc>
          <w:tcPr>
            <w:tcW w:w="2196"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Izolator </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ore </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57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0,72</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0,79</w:t>
            </w:r>
          </w:p>
        </w:tc>
      </w:tr>
      <w:tr w:rsidR="008A2FB0" w:rsidRPr="00911D82" w:rsidTr="005E5654">
        <w:trPr>
          <w:trHeight w:val="157"/>
          <w:jc w:val="center"/>
        </w:trPr>
        <w:tc>
          <w:tcPr>
            <w:tcW w:w="2196"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Muncitor deservire </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ore </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57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0,39</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0,45</w:t>
            </w:r>
          </w:p>
        </w:tc>
      </w:tr>
      <w:tr w:rsidR="008A2FB0" w:rsidRPr="00911D82" w:rsidTr="005E5654">
        <w:trPr>
          <w:trHeight w:val="159"/>
          <w:jc w:val="center"/>
        </w:trPr>
        <w:tc>
          <w:tcPr>
            <w:tcW w:w="2196"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TOTAL</w:t>
            </w:r>
            <w:r w:rsidRPr="00911D82">
              <w:t xml:space="preserve"> </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 </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57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1,11</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1,24</w:t>
            </w:r>
          </w:p>
        </w:tc>
      </w:tr>
      <w:tr w:rsidR="008A2FB0" w:rsidRPr="00911D82" w:rsidTr="005E5654">
        <w:trPr>
          <w:trHeight w:val="159"/>
          <w:jc w:val="center"/>
        </w:trPr>
        <w:tc>
          <w:tcPr>
            <w:tcW w:w="7707" w:type="dxa"/>
            <w:gridSpan w:val="9"/>
            <w:tcBorders>
              <w:top w:val="single" w:sz="8" w:space="0" w:color="000000"/>
              <w:bottom w:val="single" w:sz="8" w:space="0" w:color="000000"/>
            </w:tcBorders>
          </w:tcPr>
          <w:p w:rsidR="008A2FB0" w:rsidRPr="00911D82" w:rsidRDefault="008A2FB0" w:rsidP="005E5654">
            <w:pPr>
              <w:autoSpaceDE w:val="0"/>
              <w:autoSpaceDN w:val="0"/>
              <w:adjustRightInd w:val="0"/>
            </w:pPr>
            <w:r w:rsidRPr="00911D82">
              <w:rPr>
                <w:b/>
                <w:bCs/>
                <w:u w:val="single"/>
              </w:rPr>
              <w:t>Utilaje</w:t>
            </w:r>
          </w:p>
        </w:tc>
      </w:tr>
      <w:tr w:rsidR="008A2FB0" w:rsidRPr="00911D82" w:rsidTr="005E5654">
        <w:trPr>
          <w:trHeight w:val="157"/>
          <w:jc w:val="center"/>
        </w:trPr>
        <w:tc>
          <w:tcPr>
            <w:tcW w:w="2196"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Utilaj de ridicat  Lista...3) </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ore </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684"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57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640"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76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0,01</w:t>
            </w:r>
          </w:p>
        </w:tc>
        <w:tc>
          <w:tcPr>
            <w:tcW w:w="873"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0,01</w:t>
            </w:r>
          </w:p>
        </w:tc>
      </w:tr>
    </w:tbl>
    <w:p w:rsidR="008A2FB0" w:rsidRDefault="008A2FB0" w:rsidP="00A636D6">
      <w:pPr>
        <w:widowControl w:val="0"/>
        <w:rPr>
          <w:sz w:val="28"/>
          <w:szCs w:val="28"/>
        </w:rPr>
      </w:pPr>
    </w:p>
    <w:p w:rsidR="008A2FB0" w:rsidRDefault="008A2FB0" w:rsidP="00A636D6">
      <w:pPr>
        <w:widowControl w:val="0"/>
        <w:rPr>
          <w:sz w:val="28"/>
          <w:szCs w:val="28"/>
        </w:rPr>
      </w:pPr>
    </w:p>
    <w:tbl>
      <w:tblPr>
        <w:tblW w:w="7649" w:type="dxa"/>
        <w:jc w:val="center"/>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2213"/>
        <w:gridCol w:w="667"/>
        <w:gridCol w:w="716"/>
        <w:gridCol w:w="655"/>
        <w:gridCol w:w="567"/>
        <w:gridCol w:w="567"/>
        <w:gridCol w:w="709"/>
        <w:gridCol w:w="708"/>
        <w:gridCol w:w="847"/>
      </w:tblGrid>
      <w:tr w:rsidR="008A2FB0" w:rsidRPr="00911D82" w:rsidTr="005E5654">
        <w:trPr>
          <w:trHeight w:val="157"/>
          <w:jc w:val="center"/>
        </w:trPr>
        <w:tc>
          <w:tcPr>
            <w:tcW w:w="7649" w:type="dxa"/>
            <w:gridSpan w:val="9"/>
            <w:tcBorders>
              <w:top w:val="single" w:sz="8" w:space="0" w:color="000000"/>
              <w:bottom w:val="single" w:sz="8" w:space="0" w:color="000000"/>
            </w:tcBorders>
            <w:vAlign w:val="center"/>
          </w:tcPr>
          <w:p w:rsidR="008A2FB0" w:rsidRPr="00FF0ABF" w:rsidRDefault="008A2FB0" w:rsidP="005E5654">
            <w:pPr>
              <w:autoSpaceDE w:val="0"/>
              <w:autoSpaceDN w:val="0"/>
              <w:adjustRightInd w:val="0"/>
              <w:rPr>
                <w:b/>
              </w:rPr>
            </w:pPr>
            <w:r w:rsidRPr="00FF0ABF">
              <w:rPr>
                <w:b/>
              </w:rPr>
              <w:t xml:space="preserve">CORECTII </w:t>
            </w:r>
          </w:p>
        </w:tc>
      </w:tr>
      <w:tr w:rsidR="008A2FB0" w:rsidRPr="00911D82" w:rsidTr="005E5654">
        <w:trPr>
          <w:trHeight w:val="437"/>
          <w:jc w:val="center"/>
        </w:trPr>
        <w:tc>
          <w:tcPr>
            <w:tcW w:w="2213" w:type="dxa"/>
            <w:vMerge w:val="restart"/>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Denumirea si natura corectiei, precum si resursele corectate resursa </w:t>
            </w:r>
          </w:p>
        </w:tc>
        <w:tc>
          <w:tcPr>
            <w:tcW w:w="5436" w:type="dxa"/>
            <w:gridSpan w:val="8"/>
            <w:tcBorders>
              <w:top w:val="single" w:sz="8" w:space="0" w:color="000000"/>
              <w:left w:val="single" w:sz="8" w:space="0" w:color="000000"/>
              <w:bottom w:val="single" w:sz="8" w:space="0" w:color="000000"/>
            </w:tcBorders>
            <w:vAlign w:val="center"/>
          </w:tcPr>
          <w:p w:rsidR="008A2FB0" w:rsidRPr="00911D82" w:rsidRDefault="008A2FB0" w:rsidP="005E5654">
            <w:pPr>
              <w:autoSpaceDE w:val="0"/>
              <w:autoSpaceDN w:val="0"/>
              <w:adjustRightInd w:val="0"/>
              <w:jc w:val="center"/>
            </w:pPr>
            <w:r w:rsidRPr="00911D82">
              <w:t>CANTITATI</w:t>
            </w:r>
          </w:p>
        </w:tc>
      </w:tr>
      <w:tr w:rsidR="008A2FB0" w:rsidRPr="00911D82" w:rsidTr="005E5654">
        <w:trPr>
          <w:trHeight w:val="157"/>
          <w:jc w:val="center"/>
        </w:trPr>
        <w:tc>
          <w:tcPr>
            <w:tcW w:w="2213" w:type="dxa"/>
            <w:vMerge/>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p>
        </w:tc>
        <w:tc>
          <w:tcPr>
            <w:tcW w:w="667"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U.M</w:t>
            </w:r>
          </w:p>
        </w:tc>
        <w:tc>
          <w:tcPr>
            <w:tcW w:w="716"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A</w:t>
            </w:r>
          </w:p>
        </w:tc>
        <w:tc>
          <w:tcPr>
            <w:tcW w:w="655"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B</w:t>
            </w:r>
          </w:p>
        </w:tc>
        <w:tc>
          <w:tcPr>
            <w:tcW w:w="567"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C</w:t>
            </w:r>
          </w:p>
        </w:tc>
        <w:tc>
          <w:tcPr>
            <w:tcW w:w="567"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D</w:t>
            </w:r>
          </w:p>
        </w:tc>
        <w:tc>
          <w:tcPr>
            <w:tcW w:w="709"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E</w:t>
            </w:r>
          </w:p>
        </w:tc>
        <w:tc>
          <w:tcPr>
            <w:tcW w:w="708" w:type="dxa"/>
            <w:tcBorders>
              <w:top w:val="single" w:sz="8" w:space="0" w:color="000000"/>
              <w:left w:val="single" w:sz="8" w:space="0" w:color="000000"/>
              <w:bottom w:val="single" w:sz="8" w:space="0" w:color="000000"/>
              <w:right w:val="single" w:sz="8" w:space="0" w:color="000000"/>
            </w:tcBorders>
            <w:vAlign w:val="center"/>
          </w:tcPr>
          <w:p w:rsidR="008A2FB0" w:rsidRPr="00911D82" w:rsidRDefault="008A2FB0" w:rsidP="005E5654">
            <w:pPr>
              <w:autoSpaceDE w:val="0"/>
              <w:autoSpaceDN w:val="0"/>
              <w:adjustRightInd w:val="0"/>
              <w:jc w:val="center"/>
            </w:pPr>
            <w:r w:rsidRPr="00911D82">
              <w:t>F</w:t>
            </w:r>
          </w:p>
        </w:tc>
        <w:tc>
          <w:tcPr>
            <w:tcW w:w="847" w:type="dxa"/>
            <w:tcBorders>
              <w:top w:val="single" w:sz="8" w:space="0" w:color="000000"/>
              <w:left w:val="single" w:sz="8" w:space="0" w:color="000000"/>
              <w:bottom w:val="single" w:sz="8" w:space="0" w:color="000000"/>
            </w:tcBorders>
            <w:vAlign w:val="center"/>
          </w:tcPr>
          <w:p w:rsidR="008A2FB0" w:rsidRPr="00911D82" w:rsidRDefault="008A2FB0" w:rsidP="005E5654">
            <w:pPr>
              <w:autoSpaceDE w:val="0"/>
              <w:autoSpaceDN w:val="0"/>
              <w:adjustRightInd w:val="0"/>
              <w:jc w:val="center"/>
            </w:pPr>
            <w:r w:rsidRPr="00911D82">
              <w:t>G</w:t>
            </w:r>
          </w:p>
        </w:tc>
      </w:tr>
      <w:tr w:rsidR="008A2FB0" w:rsidRPr="00911D82" w:rsidTr="005E5654">
        <w:trPr>
          <w:trHeight w:val="297"/>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1. Fixarea polistirenului numai prin lipire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p>
        </w:tc>
      </w:tr>
      <w:tr w:rsidR="008A2FB0" w:rsidRPr="00911D82" w:rsidTr="005E5654">
        <w:trPr>
          <w:trHeight w:val="159"/>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 xml:space="preserve">Manopera, </w:t>
            </w:r>
            <w:r w:rsidRPr="00911D82">
              <w:rPr>
                <w:i/>
                <w:iCs/>
              </w:rPr>
              <w:t>se reduce cu</w:t>
            </w:r>
            <w:r w:rsidRPr="00911D82">
              <w:rPr>
                <w:b/>
                <w:bCs/>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p>
        </w:tc>
      </w:tr>
      <w:tr w:rsidR="008A2FB0" w:rsidRPr="00911D82" w:rsidTr="005E5654">
        <w:trPr>
          <w:trHeight w:val="157"/>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Izolator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ore</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0,10</w:t>
            </w: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0,10</w:t>
            </w:r>
          </w:p>
        </w:tc>
      </w:tr>
      <w:tr w:rsidR="008A2FB0" w:rsidRPr="00911D82" w:rsidTr="005E5654">
        <w:trPr>
          <w:trHeight w:val="297"/>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2. Armarea cu 2straturi de plasa fibra de sticla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p>
        </w:tc>
      </w:tr>
      <w:tr w:rsidR="008A2FB0" w:rsidRPr="00911D82" w:rsidTr="005E5654">
        <w:trPr>
          <w:trHeight w:val="159"/>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Materiale</w:t>
            </w:r>
            <w:r w:rsidRPr="00911D82">
              <w:t xml:space="preserve">, </w:t>
            </w:r>
            <w:r w:rsidRPr="00911D82">
              <w:rPr>
                <w:i/>
                <w:iCs/>
              </w:rPr>
              <w:t>se majoreaza cu</w:t>
            </w:r>
            <w:r w:rsidRPr="00911D82">
              <w:t xml:space="preserve">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p>
        </w:tc>
      </w:tr>
      <w:tr w:rsidR="008A2FB0" w:rsidRPr="00911D82" w:rsidTr="005E5654">
        <w:trPr>
          <w:trHeight w:val="297"/>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Plasa din fibra de sticla Premium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mp</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1,10</w:t>
            </w: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1,10</w:t>
            </w:r>
          </w:p>
        </w:tc>
      </w:tr>
      <w:tr w:rsidR="008A2FB0" w:rsidRPr="00911D82" w:rsidTr="005E5654">
        <w:trPr>
          <w:trHeight w:val="157"/>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t xml:space="preserve">Mortar adeziv Baumit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kg</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1,00</w:t>
            </w: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1,00</w:t>
            </w:r>
          </w:p>
        </w:tc>
      </w:tr>
      <w:tr w:rsidR="008A2FB0" w:rsidRPr="00911D82" w:rsidTr="005E5654">
        <w:trPr>
          <w:trHeight w:val="159"/>
          <w:jc w:val="center"/>
        </w:trPr>
        <w:tc>
          <w:tcPr>
            <w:tcW w:w="2213" w:type="dxa"/>
            <w:tcBorders>
              <w:top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pPr>
            <w:r w:rsidRPr="00911D82">
              <w:rPr>
                <w:b/>
                <w:bCs/>
              </w:rPr>
              <w:t xml:space="preserve">Manopera, </w:t>
            </w:r>
            <w:r w:rsidRPr="00911D82">
              <w:t xml:space="preserve">se majoreaza cu  </w:t>
            </w:r>
          </w:p>
        </w:tc>
        <w:tc>
          <w:tcPr>
            <w:tcW w:w="6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ore</w:t>
            </w:r>
          </w:p>
        </w:tc>
        <w:tc>
          <w:tcPr>
            <w:tcW w:w="716"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655"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567"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709"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708" w:type="dxa"/>
            <w:tcBorders>
              <w:top w:val="single" w:sz="8" w:space="0" w:color="000000"/>
              <w:left w:val="single" w:sz="8" w:space="0" w:color="000000"/>
              <w:bottom w:val="single" w:sz="8" w:space="0" w:color="000000"/>
              <w:right w:val="single" w:sz="8" w:space="0" w:color="000000"/>
            </w:tcBorders>
          </w:tcPr>
          <w:p w:rsidR="008A2FB0" w:rsidRPr="00911D82" w:rsidRDefault="008A2FB0" w:rsidP="005E5654">
            <w:pPr>
              <w:autoSpaceDE w:val="0"/>
              <w:autoSpaceDN w:val="0"/>
              <w:adjustRightInd w:val="0"/>
              <w:jc w:val="center"/>
            </w:pPr>
            <w:r w:rsidRPr="00911D82">
              <w:t>0,24</w:t>
            </w:r>
          </w:p>
        </w:tc>
        <w:tc>
          <w:tcPr>
            <w:tcW w:w="847" w:type="dxa"/>
            <w:tcBorders>
              <w:top w:val="single" w:sz="8" w:space="0" w:color="000000"/>
              <w:left w:val="single" w:sz="8" w:space="0" w:color="000000"/>
              <w:bottom w:val="single" w:sz="8" w:space="0" w:color="000000"/>
            </w:tcBorders>
          </w:tcPr>
          <w:p w:rsidR="008A2FB0" w:rsidRPr="00911D82" w:rsidRDefault="008A2FB0" w:rsidP="005E5654">
            <w:pPr>
              <w:autoSpaceDE w:val="0"/>
              <w:autoSpaceDN w:val="0"/>
              <w:adjustRightInd w:val="0"/>
              <w:jc w:val="center"/>
            </w:pPr>
            <w:r w:rsidRPr="00911D82">
              <w:t>0,24</w:t>
            </w:r>
          </w:p>
        </w:tc>
      </w:tr>
    </w:tbl>
    <w:p w:rsidR="008A2FB0" w:rsidRDefault="008A2FB0" w:rsidP="00A636D6">
      <w:pPr>
        <w:widowControl w:val="0"/>
        <w:rPr>
          <w:sz w:val="28"/>
          <w:szCs w:val="28"/>
        </w:rPr>
      </w:pPr>
    </w:p>
    <w:p w:rsidR="008A2FB0" w:rsidRDefault="008A2FB0" w:rsidP="00A636D6">
      <w:pPr>
        <w:widowControl w:val="0"/>
        <w:rPr>
          <w:sz w:val="28"/>
          <w:szCs w:val="28"/>
        </w:rPr>
      </w:pPr>
    </w:p>
    <w:p w:rsidR="008A2FB0" w:rsidRPr="00FF0ABF" w:rsidRDefault="008A2FB0" w:rsidP="008A2FB0">
      <w:pPr>
        <w:autoSpaceDE w:val="0"/>
        <w:autoSpaceDN w:val="0"/>
        <w:adjustRightInd w:val="0"/>
        <w:ind w:firstLine="720"/>
        <w:rPr>
          <w:sz w:val="18"/>
          <w:szCs w:val="18"/>
        </w:rPr>
      </w:pPr>
      <w:r w:rsidRPr="00FF0ABF">
        <w:rPr>
          <w:sz w:val="18"/>
          <w:szCs w:val="18"/>
        </w:rPr>
        <w:t xml:space="preserve">Lista...1) in functie de lungimea tijei </w:t>
      </w:r>
    </w:p>
    <w:p w:rsidR="008A2FB0" w:rsidRPr="00FF0ABF" w:rsidRDefault="008A2FB0" w:rsidP="008A2FB0">
      <w:pPr>
        <w:autoSpaceDE w:val="0"/>
        <w:autoSpaceDN w:val="0"/>
        <w:adjustRightInd w:val="0"/>
        <w:ind w:firstLine="720"/>
        <w:rPr>
          <w:sz w:val="18"/>
          <w:szCs w:val="18"/>
        </w:rPr>
      </w:pPr>
      <w:r w:rsidRPr="00FF0ABF">
        <w:rPr>
          <w:sz w:val="18"/>
          <w:szCs w:val="18"/>
        </w:rPr>
        <w:t xml:space="preserve">Lista...2) in functie de grosimea placii de polistiren </w:t>
      </w:r>
    </w:p>
    <w:p w:rsidR="008A2FB0" w:rsidRPr="00FF0ABF" w:rsidRDefault="008A2FB0" w:rsidP="008A2FB0">
      <w:pPr>
        <w:autoSpaceDE w:val="0"/>
        <w:autoSpaceDN w:val="0"/>
        <w:adjustRightInd w:val="0"/>
        <w:ind w:firstLine="720"/>
        <w:rPr>
          <w:sz w:val="18"/>
          <w:szCs w:val="18"/>
        </w:rPr>
      </w:pPr>
      <w:r w:rsidRPr="00FF0ABF">
        <w:rPr>
          <w:sz w:val="18"/>
          <w:szCs w:val="18"/>
        </w:rPr>
        <w:t xml:space="preserve">Lista...3) in functie de tipul de utilaj de ridicat </w:t>
      </w:r>
    </w:p>
    <w:p w:rsidR="008A2FB0" w:rsidRPr="00FF0ABF" w:rsidRDefault="008A2FB0" w:rsidP="008A2FB0">
      <w:pPr>
        <w:autoSpaceDE w:val="0"/>
        <w:autoSpaceDN w:val="0"/>
        <w:adjustRightInd w:val="0"/>
        <w:ind w:firstLine="720"/>
        <w:rPr>
          <w:sz w:val="18"/>
          <w:szCs w:val="18"/>
        </w:rPr>
      </w:pPr>
      <w:r w:rsidRPr="00FF0ABF">
        <w:rPr>
          <w:sz w:val="18"/>
          <w:szCs w:val="18"/>
        </w:rPr>
        <w:t xml:space="preserve">Lista...4) in functie de tipul de utilaj de prepare mortar </w:t>
      </w:r>
    </w:p>
    <w:p w:rsidR="008A2FB0" w:rsidRDefault="008A2FB0" w:rsidP="008A2FB0">
      <w:pPr>
        <w:autoSpaceDE w:val="0"/>
        <w:autoSpaceDN w:val="0"/>
        <w:adjustRightInd w:val="0"/>
        <w:rPr>
          <w:b/>
          <w:bCs/>
          <w:i/>
          <w:iCs/>
          <w:sz w:val="23"/>
          <w:szCs w:val="23"/>
        </w:rPr>
      </w:pPr>
    </w:p>
    <w:p w:rsidR="008A2FB0" w:rsidRPr="00FF0ABF" w:rsidRDefault="008A2FB0" w:rsidP="008A2FB0">
      <w:pPr>
        <w:autoSpaceDE w:val="0"/>
        <w:autoSpaceDN w:val="0"/>
        <w:adjustRightInd w:val="0"/>
      </w:pPr>
      <w:r w:rsidRPr="00FF0ABF">
        <w:rPr>
          <w:b/>
          <w:bCs/>
          <w:i/>
          <w:iCs/>
        </w:rPr>
        <w:t xml:space="preserve">Nota </w:t>
      </w:r>
    </w:p>
    <w:p w:rsidR="008A2FB0" w:rsidRPr="00FF0ABF" w:rsidRDefault="008A2FB0" w:rsidP="008A2FB0">
      <w:pPr>
        <w:autoSpaceDE w:val="0"/>
        <w:autoSpaceDN w:val="0"/>
        <w:adjustRightInd w:val="0"/>
        <w:ind w:left="900" w:hanging="260"/>
      </w:pPr>
      <w:r w:rsidRPr="00FF0ABF">
        <w:t xml:space="preserve">1) Pentru fiecare gol din fatada, pentru armarea suplimentara, se aplica un spor de consum de manopera de 0,05 ore </w:t>
      </w:r>
    </w:p>
    <w:p w:rsidR="008A2FB0" w:rsidRPr="00F22AA2" w:rsidRDefault="008A2FB0" w:rsidP="008A2FB0">
      <w:pPr>
        <w:autoSpaceDE w:val="0"/>
        <w:autoSpaceDN w:val="0"/>
        <w:adjustRightInd w:val="0"/>
        <w:ind w:firstLine="640"/>
      </w:pPr>
      <w:r w:rsidRPr="00F22AA2">
        <w:t>2) In cazul lipsei profilului de soclu se aplica un spor de consum de manopera de 0,04 ore</w:t>
      </w: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8A2FB0" w:rsidP="008A2FB0">
      <w:pPr>
        <w:autoSpaceDE w:val="0"/>
        <w:autoSpaceDN w:val="0"/>
        <w:adjustRightInd w:val="0"/>
        <w:ind w:firstLine="560"/>
        <w:jc w:val="center"/>
        <w:rPr>
          <w:b/>
          <w:bCs/>
          <w:sz w:val="28"/>
          <w:szCs w:val="28"/>
        </w:rPr>
      </w:pPr>
      <w:r w:rsidRPr="003E7949">
        <w:rPr>
          <w:b/>
          <w:bCs/>
          <w:sz w:val="28"/>
          <w:szCs w:val="28"/>
        </w:rPr>
        <w:t>DE</w:t>
      </w:r>
      <w:r>
        <w:rPr>
          <w:b/>
          <w:bCs/>
          <w:sz w:val="28"/>
          <w:szCs w:val="28"/>
        </w:rPr>
        <w:t xml:space="preserve">TALII REALIZARE </w:t>
      </w:r>
      <w:r w:rsidRPr="003E7949">
        <w:rPr>
          <w:b/>
          <w:bCs/>
          <w:sz w:val="28"/>
          <w:szCs w:val="28"/>
        </w:rPr>
        <w:t xml:space="preserve">SISTEM TERMOIZOLANT PENTRU </w:t>
      </w:r>
    </w:p>
    <w:p w:rsidR="008A2FB0" w:rsidRDefault="008A2FB0" w:rsidP="008A2FB0">
      <w:pPr>
        <w:autoSpaceDE w:val="0"/>
        <w:autoSpaceDN w:val="0"/>
        <w:adjustRightInd w:val="0"/>
        <w:ind w:firstLine="560"/>
        <w:jc w:val="center"/>
        <w:rPr>
          <w:b/>
          <w:bCs/>
          <w:sz w:val="28"/>
          <w:szCs w:val="28"/>
        </w:rPr>
      </w:pPr>
      <w:r w:rsidRPr="003E7949">
        <w:rPr>
          <w:b/>
          <w:bCs/>
          <w:sz w:val="28"/>
          <w:szCs w:val="28"/>
        </w:rPr>
        <w:t xml:space="preserve">ELEMENTE DE FATADA </w:t>
      </w:r>
    </w:p>
    <w:p w:rsidR="008A2FB0" w:rsidRDefault="008A2FB0" w:rsidP="00A636D6">
      <w:pPr>
        <w:widowControl w:val="0"/>
        <w:rPr>
          <w:sz w:val="28"/>
          <w:szCs w:val="28"/>
        </w:rPr>
      </w:pPr>
    </w:p>
    <w:p w:rsidR="008A2FB0" w:rsidRDefault="008A2FB0" w:rsidP="00A636D6">
      <w:pPr>
        <w:widowControl w:val="0"/>
        <w:rPr>
          <w:sz w:val="28"/>
          <w:szCs w:val="28"/>
        </w:rPr>
      </w:pPr>
    </w:p>
    <w:p w:rsidR="008A2FB0" w:rsidRDefault="00536FC5" w:rsidP="00A636D6">
      <w:pPr>
        <w:widowControl w:val="0"/>
        <w:rPr>
          <w:sz w:val="28"/>
          <w:szCs w:val="28"/>
        </w:rPr>
      </w:pPr>
      <w:r>
        <w:rPr>
          <w:noProof/>
          <w:sz w:val="28"/>
          <w:szCs w:val="28"/>
          <w:lang w:eastAsia="zh-TW"/>
        </w:rPr>
        <w:pict>
          <v:shapetype id="_x0000_t202" coordsize="21600,21600" o:spt="202" path="m,l,21600r21600,l21600,xe">
            <v:stroke joinstyle="miter"/>
            <v:path gradientshapeok="t" o:connecttype="rect"/>
          </v:shapetype>
          <v:shape id="_x0000_s1061" type="#_x0000_t202" style="position:absolute;margin-left:0;margin-top:0;width:174.4pt;height:18.7pt;z-index:251681792;mso-height-percent:200;mso-position-horizontal:center;mso-height-percent:200;mso-width-relative:margin;mso-height-relative:margin" stroked="f">
            <v:textbox style="mso-fit-shape-to-text:t">
              <w:txbxContent>
                <w:p w:rsidR="00E72E98" w:rsidRDefault="00E72E98"/>
              </w:txbxContent>
            </v:textbox>
          </v:shape>
        </w:pict>
      </w:r>
    </w:p>
    <w:p w:rsidR="008A2FB0" w:rsidRDefault="008A2FB0" w:rsidP="00A636D6">
      <w:pPr>
        <w:widowControl w:val="0"/>
        <w:rPr>
          <w:sz w:val="28"/>
          <w:szCs w:val="28"/>
        </w:rPr>
      </w:pPr>
    </w:p>
    <w:p w:rsidR="008A2FB0" w:rsidRDefault="00536FC5" w:rsidP="00A636D6">
      <w:pPr>
        <w:widowControl w:val="0"/>
        <w:rPr>
          <w:sz w:val="28"/>
          <w:szCs w:val="28"/>
        </w:rPr>
      </w:pPr>
      <w:r>
        <w:rPr>
          <w:noProof/>
          <w:sz w:val="28"/>
          <w:szCs w:val="28"/>
        </w:rPr>
        <w:pict>
          <v:shape id="_x0000_s1067" type="#_x0000_t202" style="position:absolute;margin-left:48.45pt;margin-top:170pt;width:107.3pt;height:18.7pt;z-index:251687936;mso-height-percent:200;mso-height-percent:200;mso-width-relative:margin;mso-height-relative:margin" stroked="f">
            <v:textbox style="mso-fit-shape-to-text:t">
              <w:txbxContent>
                <w:p w:rsidR="00E72E98" w:rsidRDefault="00E72E98" w:rsidP="00E72E98"/>
              </w:txbxContent>
            </v:textbox>
          </v:shape>
        </w:pict>
      </w:r>
      <w:r>
        <w:rPr>
          <w:noProof/>
          <w:sz w:val="28"/>
          <w:szCs w:val="28"/>
        </w:rPr>
        <w:pict>
          <v:shape id="_x0000_s1066" type="#_x0000_t202" style="position:absolute;margin-left:136.2pt;margin-top:273.3pt;width:183pt;height:18.7pt;z-index:251686912;mso-height-percent:200;mso-height-percent:200;mso-width-relative:margin;mso-height-relative:margin" stroked="f">
            <v:textbox style="mso-fit-shape-to-text:t">
              <w:txbxContent>
                <w:p w:rsidR="00E72E98" w:rsidRDefault="00E72E98" w:rsidP="00E72E98"/>
              </w:txbxContent>
            </v:textbox>
          </v:shape>
        </w:pict>
      </w:r>
      <w:r>
        <w:rPr>
          <w:noProof/>
          <w:sz w:val="28"/>
          <w:szCs w:val="28"/>
        </w:rPr>
        <w:pict>
          <v:shape id="_x0000_s1065" type="#_x0000_t202" style="position:absolute;margin-left:316.8pt;margin-top:94.15pt;width:118.55pt;height:11.9pt;z-index:251685888;mso-width-relative:margin;mso-height-relative:margin" stroked="f">
            <v:textbox>
              <w:txbxContent>
                <w:p w:rsidR="00E72E98" w:rsidRDefault="00E72E98" w:rsidP="00E72E98"/>
              </w:txbxContent>
            </v:textbox>
          </v:shape>
        </w:pict>
      </w:r>
      <w:r>
        <w:rPr>
          <w:noProof/>
          <w:sz w:val="28"/>
          <w:szCs w:val="28"/>
        </w:rPr>
        <w:pict>
          <v:shape id="_x0000_s1064" type="#_x0000_t202" style="position:absolute;margin-left:325.9pt;margin-top:62.85pt;width:41.85pt;height:12.7pt;z-index:251684864;mso-width-relative:margin;mso-height-relative:margin" stroked="f">
            <v:textbox>
              <w:txbxContent>
                <w:p w:rsidR="00E72E98" w:rsidRDefault="00E72E98" w:rsidP="00E72E98"/>
              </w:txbxContent>
            </v:textbox>
          </v:shape>
        </w:pict>
      </w:r>
      <w:r>
        <w:rPr>
          <w:noProof/>
          <w:sz w:val="28"/>
          <w:szCs w:val="28"/>
        </w:rPr>
        <w:pict>
          <v:shape id="_x0000_s1063" type="#_x0000_t202" style="position:absolute;margin-left:339.4pt;margin-top:49.8pt;width:83.65pt;height:9.45pt;z-index:251683840;mso-width-relative:margin;mso-height-relative:margin" stroked="f">
            <v:textbox>
              <w:txbxContent>
                <w:p w:rsidR="00E72E98" w:rsidRDefault="00E72E98" w:rsidP="00E72E98"/>
              </w:txbxContent>
            </v:textbox>
          </v:shape>
        </w:pict>
      </w:r>
      <w:r>
        <w:rPr>
          <w:noProof/>
          <w:sz w:val="28"/>
          <w:szCs w:val="28"/>
        </w:rPr>
        <w:pict>
          <v:shape id="_x0000_s1062" type="#_x0000_t202" style="position:absolute;margin-left:430.75pt;margin-top:33pt;width:51.9pt;height:13.4pt;z-index:251682816;mso-width-relative:margin;mso-height-relative:margin" stroked="f">
            <v:textbox>
              <w:txbxContent>
                <w:p w:rsidR="00E72E98" w:rsidRDefault="00E72E98" w:rsidP="00E72E98"/>
              </w:txbxContent>
            </v:textbox>
          </v:shape>
        </w:pict>
      </w:r>
      <w:r w:rsidR="008A2FB0" w:rsidRPr="008A2FB0">
        <w:rPr>
          <w:noProof/>
          <w:sz w:val="28"/>
          <w:szCs w:val="28"/>
        </w:rPr>
        <w:drawing>
          <wp:inline distT="0" distB="0" distL="0" distR="0">
            <wp:extent cx="6300470" cy="4224182"/>
            <wp:effectExtent l="1905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00470" cy="4224182"/>
                    </a:xfrm>
                    <a:prstGeom prst="rect">
                      <a:avLst/>
                    </a:prstGeom>
                    <a:noFill/>
                    <a:ln w="9525">
                      <a:noFill/>
                      <a:miter lim="800000"/>
                      <a:headEnd/>
                      <a:tailEnd/>
                    </a:ln>
                  </pic:spPr>
                </pic:pic>
              </a:graphicData>
            </a:graphic>
          </wp:inline>
        </w:drawing>
      </w:r>
    </w:p>
    <w:p w:rsidR="008A2FB0" w:rsidRDefault="008A2FB0" w:rsidP="00A636D6">
      <w:pPr>
        <w:widowControl w:val="0"/>
        <w:rPr>
          <w:sz w:val="28"/>
          <w:szCs w:val="28"/>
        </w:rPr>
      </w:pPr>
    </w:p>
    <w:p w:rsidR="008A2FB0" w:rsidRDefault="00536FC5" w:rsidP="00A636D6">
      <w:pPr>
        <w:widowControl w:val="0"/>
        <w:rPr>
          <w:sz w:val="28"/>
          <w:szCs w:val="28"/>
        </w:rPr>
      </w:pPr>
      <w:r>
        <w:rPr>
          <w:noProof/>
          <w:sz w:val="28"/>
          <w:szCs w:val="28"/>
        </w:rPr>
        <w:pict>
          <v:shape id="_x0000_s1070" type="#_x0000_t202" style="position:absolute;margin-left:302.25pt;margin-top:115.9pt;width:136.1pt;height:15.85pt;z-index:251689984;mso-width-relative:margin;mso-height-relative:margin" stroked="f">
            <v:textbox style="mso-next-textbox:#_x0000_s1070">
              <w:txbxContent>
                <w:p w:rsidR="00436F9C" w:rsidRDefault="00436F9C" w:rsidP="00436F9C"/>
              </w:txbxContent>
            </v:textbox>
          </v:shape>
        </w:pict>
      </w:r>
      <w:r>
        <w:rPr>
          <w:noProof/>
          <w:sz w:val="28"/>
          <w:szCs w:val="28"/>
        </w:rPr>
        <w:pict>
          <v:shape id="_x0000_s1073" type="#_x0000_t202" style="position:absolute;margin-left:395.7pt;margin-top:103.4pt;width:71.4pt;height:18.7pt;z-index:251693056;mso-height-percent:200;mso-height-percent:200;mso-width-relative:margin;mso-height-relative:margin" stroked="f">
            <v:textbox style="mso-fit-shape-to-text:t">
              <w:txbxContent>
                <w:p w:rsidR="00436F9C" w:rsidRDefault="00436F9C" w:rsidP="00436F9C"/>
              </w:txbxContent>
            </v:textbox>
          </v:shape>
        </w:pict>
      </w:r>
      <w:r>
        <w:rPr>
          <w:noProof/>
          <w:sz w:val="28"/>
          <w:szCs w:val="28"/>
        </w:rPr>
        <w:pict>
          <v:shape id="_x0000_s1072" type="#_x0000_t202" style="position:absolute;margin-left:363.5pt;margin-top:136.7pt;width:93.35pt;height:18.7pt;z-index:251692032;mso-height-percent:200;mso-height-percent:200;mso-width-relative:margin;mso-height-relative:margin" stroked="f">
            <v:textbox style="mso-fit-shape-to-text:t">
              <w:txbxContent>
                <w:p w:rsidR="00436F9C" w:rsidRDefault="00436F9C" w:rsidP="00436F9C"/>
              </w:txbxContent>
            </v:textbox>
          </v:shape>
        </w:pict>
      </w:r>
      <w:r>
        <w:rPr>
          <w:noProof/>
          <w:sz w:val="28"/>
          <w:szCs w:val="28"/>
        </w:rPr>
        <w:pict>
          <v:shape id="_x0000_s1071" type="#_x0000_t202" style="position:absolute;margin-left:263.95pt;margin-top:194.6pt;width:85.55pt;height:18.7pt;z-index:251691008;mso-height-percent:200;mso-height-percent:200;mso-width-relative:margin;mso-height-relative:margin" stroked="f">
            <v:textbox style="mso-fit-shape-to-text:t">
              <w:txbxContent>
                <w:p w:rsidR="00436F9C" w:rsidRDefault="00436F9C" w:rsidP="00436F9C"/>
              </w:txbxContent>
            </v:textbox>
          </v:shape>
        </w:pict>
      </w:r>
      <w:r>
        <w:rPr>
          <w:noProof/>
          <w:sz w:val="28"/>
          <w:szCs w:val="28"/>
        </w:rPr>
        <w:pict>
          <v:shape id="_x0000_s1068" type="#_x0000_t202" style="position:absolute;margin-left:337.6pt;margin-top:78.75pt;width:88.9pt;height:13.85pt;z-index:251688960;mso-width-relative:margin;mso-height-relative:margin" stroked="f">
            <v:textbox style="mso-next-textbox:#_x0000_s1068">
              <w:txbxContent>
                <w:p w:rsidR="00B95445" w:rsidRDefault="00B95445" w:rsidP="00B95445"/>
              </w:txbxContent>
            </v:textbox>
          </v:shape>
        </w:pict>
      </w:r>
      <w:r>
        <w:rPr>
          <w:noProof/>
          <w:sz w:val="28"/>
          <w:szCs w:val="28"/>
        </w:rPr>
        <w:pict>
          <v:group id="_x0000_s1054" style="position:absolute;margin-left:259.8pt;margin-top:189.95pt;width:178.55pt;height:123.5pt;z-index:251679744" coordorigin="6330,4650" coordsize="3571,2470">
            <v:rect id="_x0000_s1055" style="position:absolute;left:8404;top:4650;width:1497;height:354" stroked="f"/>
            <v:group id="_x0000_s1056" style="position:absolute;left:6330;top:5338;width:3299;height:1782" coordorigin="6330,5338" coordsize="3299,1782">
              <v:rect id="_x0000_s1057" style="position:absolute;left:7598;top:5338;width:1497;height:354" stroked="f"/>
              <v:group id="_x0000_s1058" style="position:absolute;left:6330;top:6144;width:3299;height:976" coordorigin="6330,6144" coordsize="3299,976">
                <v:rect id="_x0000_s1059" style="position:absolute;left:6795;top:6766;width:2138;height:354" stroked="f"/>
                <v:rect id="_x0000_s1060" style="position:absolute;left:6330;top:6144;width:3299;height:354" stroked="f"/>
              </v:group>
            </v:group>
          </v:group>
        </w:pict>
      </w:r>
      <w:r w:rsidR="008A2FB0" w:rsidRPr="008A2FB0">
        <w:rPr>
          <w:noProof/>
          <w:sz w:val="28"/>
          <w:szCs w:val="28"/>
        </w:rPr>
        <w:drawing>
          <wp:inline distT="0" distB="0" distL="0" distR="0">
            <wp:extent cx="5657545" cy="3280906"/>
            <wp:effectExtent l="19050" t="0" r="3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667177" cy="3286492"/>
                    </a:xfrm>
                    <a:prstGeom prst="rect">
                      <a:avLst/>
                    </a:prstGeom>
                    <a:noFill/>
                    <a:ln w="9525">
                      <a:noFill/>
                      <a:miter lim="800000"/>
                      <a:headEnd/>
                      <a:tailEnd/>
                    </a:ln>
                  </pic:spPr>
                </pic:pic>
              </a:graphicData>
            </a:graphic>
          </wp:inline>
        </w:drawing>
      </w: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8A2FB0" w:rsidRDefault="008A2FB0" w:rsidP="00A636D6">
      <w:pPr>
        <w:widowControl w:val="0"/>
        <w:rPr>
          <w:sz w:val="28"/>
          <w:szCs w:val="28"/>
        </w:rPr>
      </w:pPr>
      <w:r w:rsidRPr="008A2FB0">
        <w:rPr>
          <w:noProof/>
          <w:sz w:val="28"/>
          <w:szCs w:val="28"/>
        </w:rPr>
        <w:drawing>
          <wp:inline distT="0" distB="0" distL="0" distR="0">
            <wp:extent cx="6300470" cy="4490079"/>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300470" cy="4490079"/>
                    </a:xfrm>
                    <a:prstGeom prst="rect">
                      <a:avLst/>
                    </a:prstGeom>
                    <a:noFill/>
                    <a:ln w="9525">
                      <a:noFill/>
                      <a:miter lim="800000"/>
                      <a:headEnd/>
                      <a:tailEnd/>
                    </a:ln>
                  </pic:spPr>
                </pic:pic>
              </a:graphicData>
            </a:graphic>
          </wp:inline>
        </w:drawing>
      </w:r>
    </w:p>
    <w:p w:rsidR="00436F9C" w:rsidRDefault="00436F9C" w:rsidP="00A636D6">
      <w:pPr>
        <w:widowControl w:val="0"/>
        <w:rPr>
          <w:sz w:val="28"/>
          <w:szCs w:val="28"/>
        </w:rPr>
      </w:pPr>
    </w:p>
    <w:p w:rsidR="00436F9C" w:rsidRDefault="00436F9C" w:rsidP="00A636D6">
      <w:pPr>
        <w:widowControl w:val="0"/>
        <w:rPr>
          <w:sz w:val="28"/>
          <w:szCs w:val="28"/>
        </w:rPr>
      </w:pPr>
    </w:p>
    <w:p w:rsidR="00436F9C" w:rsidRDefault="00436F9C"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1D296C" w:rsidRDefault="001D296C" w:rsidP="00A636D6">
      <w:pPr>
        <w:widowControl w:val="0"/>
        <w:rPr>
          <w:sz w:val="28"/>
          <w:szCs w:val="28"/>
        </w:rPr>
      </w:pPr>
    </w:p>
    <w:p w:rsidR="001D296C" w:rsidRDefault="001D296C"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Default="00DC3DA0" w:rsidP="00A636D6">
      <w:pPr>
        <w:widowControl w:val="0"/>
        <w:rPr>
          <w:sz w:val="28"/>
          <w:szCs w:val="28"/>
        </w:rPr>
      </w:pPr>
    </w:p>
    <w:p w:rsidR="00DC3DA0" w:rsidRPr="001D296C" w:rsidRDefault="001D296C" w:rsidP="001D296C">
      <w:pPr>
        <w:widowControl w:val="0"/>
        <w:jc w:val="center"/>
        <w:rPr>
          <w:b/>
          <w:sz w:val="32"/>
          <w:szCs w:val="32"/>
        </w:rPr>
      </w:pPr>
      <w:r w:rsidRPr="001D296C">
        <w:rPr>
          <w:b/>
          <w:sz w:val="32"/>
          <w:szCs w:val="32"/>
        </w:rPr>
        <w:t>Tâmplărie PVC cu geam termopan</w:t>
      </w:r>
    </w:p>
    <w:p w:rsidR="000A24FF" w:rsidRDefault="000A24FF" w:rsidP="00A636D6">
      <w:pPr>
        <w:widowControl w:val="0"/>
        <w:rPr>
          <w:sz w:val="28"/>
          <w:szCs w:val="28"/>
        </w:rPr>
      </w:pPr>
    </w:p>
    <w:p w:rsidR="001D296C" w:rsidRDefault="001D296C" w:rsidP="00A636D6">
      <w:pPr>
        <w:widowControl w:val="0"/>
        <w:rPr>
          <w:sz w:val="28"/>
          <w:szCs w:val="28"/>
        </w:rPr>
      </w:pPr>
    </w:p>
    <w:p w:rsidR="00DA4BD4" w:rsidRDefault="00DA4BD4" w:rsidP="00A636D6">
      <w:pPr>
        <w:widowControl w:val="0"/>
        <w:rPr>
          <w:sz w:val="28"/>
          <w:szCs w:val="28"/>
        </w:rPr>
      </w:pPr>
    </w:p>
    <w:p w:rsidR="00DA4BD4" w:rsidRDefault="00DA4BD4" w:rsidP="00A636D6">
      <w:pPr>
        <w:widowControl w:val="0"/>
        <w:rPr>
          <w:sz w:val="28"/>
          <w:szCs w:val="28"/>
        </w:rPr>
      </w:pPr>
    </w:p>
    <w:p w:rsidR="001D296C" w:rsidRDefault="001D296C" w:rsidP="001D296C">
      <w:pPr>
        <w:widowControl w:val="0"/>
        <w:jc w:val="center"/>
        <w:rPr>
          <w:b/>
          <w:bCs/>
          <w:lang w:val="ro-RO"/>
        </w:rPr>
      </w:pPr>
      <w:r>
        <w:rPr>
          <w:b/>
          <w:bCs/>
          <w:lang w:val="ro-RO"/>
        </w:rPr>
        <w:t>UŞI TERMOPAN</w:t>
      </w:r>
    </w:p>
    <w:p w:rsidR="001D296C" w:rsidRDefault="001D296C" w:rsidP="001D296C">
      <w:pPr>
        <w:widowControl w:val="0"/>
        <w:rPr>
          <w:rFonts w:ascii="Maiandra GD" w:hAnsi="Maiandra GD"/>
        </w:rPr>
      </w:pPr>
      <w:r>
        <w:t> </w:t>
      </w:r>
    </w:p>
    <w:p w:rsidR="001D296C" w:rsidRDefault="001D296C" w:rsidP="00A636D6">
      <w:pPr>
        <w:widowControl w:val="0"/>
        <w:rPr>
          <w:sz w:val="28"/>
          <w:szCs w:val="28"/>
        </w:rPr>
      </w:pPr>
    </w:p>
    <w:p w:rsidR="001D296C" w:rsidRDefault="001D296C" w:rsidP="00A636D6">
      <w:pPr>
        <w:widowControl w:val="0"/>
        <w:rPr>
          <w:sz w:val="28"/>
          <w:szCs w:val="28"/>
        </w:rPr>
      </w:pPr>
      <w:r>
        <w:rPr>
          <w:noProof/>
          <w:sz w:val="28"/>
          <w:szCs w:val="28"/>
        </w:rPr>
        <w:drawing>
          <wp:anchor distT="36576" distB="36576" distL="36576" distR="36576" simplePos="0" relativeHeight="251700224" behindDoc="0" locked="0" layoutInCell="1" allowOverlap="1">
            <wp:simplePos x="0" y="0"/>
            <wp:positionH relativeFrom="column">
              <wp:posOffset>5346077</wp:posOffset>
            </wp:positionH>
            <wp:positionV relativeFrom="paragraph">
              <wp:posOffset>70653</wp:posOffset>
            </wp:positionV>
            <wp:extent cx="688316" cy="1147313"/>
            <wp:effectExtent l="19050" t="0" r="0" b="0"/>
            <wp:wrapNone/>
            <wp:docPr id="55" name="Picture 55" descr="geam_termopan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am_termopan_105"/>
                    <pic:cNvPicPr>
                      <a:picLocks noChangeAspect="1" noChangeArrowheads="1"/>
                    </pic:cNvPicPr>
                  </pic:nvPicPr>
                  <pic:blipFill>
                    <a:blip r:embed="rId26">
                      <a:lum/>
                    </a:blip>
                    <a:srcRect/>
                    <a:stretch>
                      <a:fillRect/>
                    </a:stretch>
                  </pic:blipFill>
                  <pic:spPr bwMode="auto">
                    <a:xfrm>
                      <a:off x="0" y="0"/>
                      <a:ext cx="688316" cy="1147313"/>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697152" behindDoc="0" locked="0" layoutInCell="1" allowOverlap="1">
            <wp:simplePos x="0" y="0"/>
            <wp:positionH relativeFrom="column">
              <wp:posOffset>2809911</wp:posOffset>
            </wp:positionH>
            <wp:positionV relativeFrom="paragraph">
              <wp:posOffset>70653</wp:posOffset>
            </wp:positionV>
            <wp:extent cx="515787" cy="1147313"/>
            <wp:effectExtent l="19050" t="0" r="0" b="0"/>
            <wp:wrapNone/>
            <wp:docPr id="53" name="Picture 53" descr="geam_termopan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am_termopan_103"/>
                    <pic:cNvPicPr>
                      <a:picLocks noChangeAspect="1" noChangeArrowheads="1"/>
                    </pic:cNvPicPr>
                  </pic:nvPicPr>
                  <pic:blipFill>
                    <a:blip r:embed="rId27">
                      <a:lum/>
                    </a:blip>
                    <a:srcRect/>
                    <a:stretch>
                      <a:fillRect/>
                    </a:stretch>
                  </pic:blipFill>
                  <pic:spPr bwMode="auto">
                    <a:xfrm>
                      <a:off x="0" y="0"/>
                      <a:ext cx="515787" cy="1147313"/>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699200" behindDoc="0" locked="0" layoutInCell="1" allowOverlap="1">
            <wp:simplePos x="0" y="0"/>
            <wp:positionH relativeFrom="column">
              <wp:posOffset>4052114</wp:posOffset>
            </wp:positionH>
            <wp:positionV relativeFrom="paragraph">
              <wp:posOffset>70653</wp:posOffset>
            </wp:positionV>
            <wp:extent cx="688316" cy="1147313"/>
            <wp:effectExtent l="19050" t="0" r="0" b="0"/>
            <wp:wrapNone/>
            <wp:docPr id="54" name="Picture 54" descr="geam_termopan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am_termopan_104"/>
                    <pic:cNvPicPr>
                      <a:picLocks noChangeAspect="1" noChangeArrowheads="1"/>
                    </pic:cNvPicPr>
                  </pic:nvPicPr>
                  <pic:blipFill>
                    <a:blip r:embed="rId28">
                      <a:lum/>
                    </a:blip>
                    <a:srcRect/>
                    <a:stretch>
                      <a:fillRect/>
                    </a:stretch>
                  </pic:blipFill>
                  <pic:spPr bwMode="auto">
                    <a:xfrm>
                      <a:off x="0" y="0"/>
                      <a:ext cx="688316" cy="1147313"/>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696128" behindDoc="0" locked="0" layoutInCell="1" allowOverlap="1">
            <wp:simplePos x="0" y="0"/>
            <wp:positionH relativeFrom="column">
              <wp:posOffset>1576334</wp:posOffset>
            </wp:positionH>
            <wp:positionV relativeFrom="paragraph">
              <wp:posOffset>70653</wp:posOffset>
            </wp:positionV>
            <wp:extent cx="515788" cy="1147313"/>
            <wp:effectExtent l="19050" t="0" r="0" b="0"/>
            <wp:wrapNone/>
            <wp:docPr id="52" name="Picture 52" descr="geam_termopan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am_termopan_102"/>
                    <pic:cNvPicPr>
                      <a:picLocks noChangeAspect="1" noChangeArrowheads="1"/>
                    </pic:cNvPicPr>
                  </pic:nvPicPr>
                  <pic:blipFill>
                    <a:blip r:embed="rId29">
                      <a:lum/>
                    </a:blip>
                    <a:srcRect/>
                    <a:stretch>
                      <a:fillRect/>
                    </a:stretch>
                  </pic:blipFill>
                  <pic:spPr bwMode="auto">
                    <a:xfrm>
                      <a:off x="0" y="0"/>
                      <a:ext cx="515788" cy="1147313"/>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695104" behindDoc="0" locked="0" layoutInCell="1" allowOverlap="1">
            <wp:simplePos x="0" y="0"/>
            <wp:positionH relativeFrom="column">
              <wp:posOffset>334130</wp:posOffset>
            </wp:positionH>
            <wp:positionV relativeFrom="paragraph">
              <wp:posOffset>70653</wp:posOffset>
            </wp:positionV>
            <wp:extent cx="515788" cy="1147313"/>
            <wp:effectExtent l="19050" t="0" r="0" b="0"/>
            <wp:wrapNone/>
            <wp:docPr id="51" name="Picture 51" descr="geam_termopa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am_termopan_101"/>
                    <pic:cNvPicPr>
                      <a:picLocks noChangeAspect="1" noChangeArrowheads="1"/>
                    </pic:cNvPicPr>
                  </pic:nvPicPr>
                  <pic:blipFill>
                    <a:blip r:embed="rId30">
                      <a:lum/>
                    </a:blip>
                    <a:srcRect/>
                    <a:stretch>
                      <a:fillRect/>
                    </a:stretch>
                  </pic:blipFill>
                  <pic:spPr bwMode="auto">
                    <a:xfrm>
                      <a:off x="0" y="0"/>
                      <a:ext cx="515788" cy="1147313"/>
                    </a:xfrm>
                    <a:prstGeom prst="rect">
                      <a:avLst/>
                    </a:prstGeom>
                    <a:noFill/>
                    <a:ln w="9525" algn="in">
                      <a:noFill/>
                      <a:miter lim="800000"/>
                      <a:headEnd/>
                      <a:tailEnd/>
                    </a:ln>
                    <a:effectLst/>
                  </pic:spPr>
                </pic:pic>
              </a:graphicData>
            </a:graphic>
          </wp:anchor>
        </w:drawing>
      </w:r>
    </w:p>
    <w:p w:rsidR="001D296C" w:rsidRDefault="001D296C" w:rsidP="00A636D6">
      <w:pPr>
        <w:widowControl w:val="0"/>
        <w:rPr>
          <w:sz w:val="28"/>
          <w:szCs w:val="28"/>
        </w:rPr>
      </w:pPr>
    </w:p>
    <w:p w:rsidR="001D296C" w:rsidRDefault="001D296C" w:rsidP="00A636D6">
      <w:pPr>
        <w:widowControl w:val="0"/>
        <w:rPr>
          <w:sz w:val="28"/>
          <w:szCs w:val="28"/>
        </w:rPr>
      </w:pPr>
    </w:p>
    <w:p w:rsidR="001D296C" w:rsidRDefault="001D296C" w:rsidP="00A636D6">
      <w:pPr>
        <w:widowControl w:val="0"/>
        <w:rPr>
          <w:sz w:val="28"/>
          <w:szCs w:val="28"/>
        </w:rPr>
      </w:pPr>
    </w:p>
    <w:p w:rsidR="001D296C" w:rsidRDefault="001D296C" w:rsidP="00A636D6">
      <w:pPr>
        <w:widowControl w:val="0"/>
        <w:rPr>
          <w:sz w:val="28"/>
          <w:szCs w:val="28"/>
        </w:rPr>
      </w:pPr>
    </w:p>
    <w:p w:rsidR="001D296C" w:rsidRDefault="001D296C" w:rsidP="00A636D6">
      <w:pPr>
        <w:widowControl w:val="0"/>
        <w:rPr>
          <w:sz w:val="28"/>
          <w:szCs w:val="28"/>
        </w:rPr>
      </w:pPr>
    </w:p>
    <w:p w:rsidR="001D296C" w:rsidRDefault="001D296C" w:rsidP="00A636D6">
      <w:pPr>
        <w:widowControl w:val="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gridCol w:w="2028"/>
        <w:gridCol w:w="2028"/>
        <w:gridCol w:w="2028"/>
      </w:tblGrid>
      <w:tr w:rsidR="001D296C" w:rsidTr="001D296C">
        <w:tc>
          <w:tcPr>
            <w:tcW w:w="2027" w:type="dxa"/>
          </w:tcPr>
          <w:p w:rsidR="001D296C" w:rsidRPr="001D296C" w:rsidRDefault="001D296C" w:rsidP="001D296C">
            <w:pPr>
              <w:widowControl w:val="0"/>
              <w:jc w:val="center"/>
              <w:rPr>
                <w:lang w:val="ro-RO"/>
              </w:rPr>
            </w:pPr>
            <w:r w:rsidRPr="001D296C">
              <w:rPr>
                <w:lang w:val="ro-RO"/>
              </w:rPr>
              <w:t>Usa de balcon cu cremon</w:t>
            </w:r>
          </w:p>
          <w:p w:rsidR="001D296C" w:rsidRPr="001D296C" w:rsidRDefault="001D296C" w:rsidP="001D296C">
            <w:pPr>
              <w:widowControl w:val="0"/>
              <w:jc w:val="center"/>
            </w:pPr>
          </w:p>
        </w:tc>
        <w:tc>
          <w:tcPr>
            <w:tcW w:w="2027" w:type="dxa"/>
          </w:tcPr>
          <w:p w:rsidR="001D296C" w:rsidRPr="001D296C" w:rsidRDefault="001D296C" w:rsidP="001D296C">
            <w:pPr>
              <w:widowControl w:val="0"/>
              <w:jc w:val="center"/>
              <w:rPr>
                <w:lang w:val="ro-RO"/>
              </w:rPr>
            </w:pPr>
            <w:r w:rsidRPr="001D296C">
              <w:rPr>
                <w:lang w:val="ro-RO"/>
              </w:rPr>
              <w:t>Usa cu broasca si inchidere in 5 puncte cu balamele, dimensiune medie (profil 84mm)</w:t>
            </w:r>
          </w:p>
        </w:tc>
        <w:tc>
          <w:tcPr>
            <w:tcW w:w="2028" w:type="dxa"/>
          </w:tcPr>
          <w:p w:rsidR="001D296C" w:rsidRPr="001D296C" w:rsidRDefault="001D296C" w:rsidP="001D296C">
            <w:pPr>
              <w:widowControl w:val="0"/>
              <w:jc w:val="center"/>
              <w:rPr>
                <w:lang w:val="ro-RO"/>
              </w:rPr>
            </w:pPr>
            <w:r w:rsidRPr="001D296C">
              <w:rPr>
                <w:lang w:val="ro-RO"/>
              </w:rPr>
              <w:t>Usa cu broasca si inchidere in 5 puncte cu balamele, dimensiune mare (profil 105mm)</w:t>
            </w:r>
          </w:p>
          <w:p w:rsidR="001D296C" w:rsidRPr="001D296C" w:rsidRDefault="001D296C" w:rsidP="001D296C">
            <w:pPr>
              <w:widowControl w:val="0"/>
              <w:jc w:val="center"/>
            </w:pPr>
          </w:p>
          <w:p w:rsidR="001D296C" w:rsidRPr="001D296C" w:rsidRDefault="001D296C" w:rsidP="001D296C">
            <w:pPr>
              <w:widowControl w:val="0"/>
              <w:jc w:val="center"/>
            </w:pPr>
          </w:p>
        </w:tc>
        <w:tc>
          <w:tcPr>
            <w:tcW w:w="2028" w:type="dxa"/>
          </w:tcPr>
          <w:p w:rsidR="001D296C" w:rsidRPr="001D296C" w:rsidRDefault="001D296C" w:rsidP="001D296C">
            <w:pPr>
              <w:widowControl w:val="0"/>
              <w:jc w:val="center"/>
              <w:rPr>
                <w:lang w:val="ro-RO"/>
              </w:rPr>
            </w:pPr>
            <w:r w:rsidRPr="001D296C">
              <w:rPr>
                <w:lang w:val="ro-RO"/>
              </w:rPr>
              <w:t>Usa dubla cu broasca si inchidere in 5 puncte cu balamele, dimensiune medie (84mm)</w:t>
            </w:r>
          </w:p>
        </w:tc>
        <w:tc>
          <w:tcPr>
            <w:tcW w:w="2028" w:type="dxa"/>
          </w:tcPr>
          <w:p w:rsidR="001D296C" w:rsidRPr="001D296C" w:rsidRDefault="001D296C" w:rsidP="001D296C">
            <w:pPr>
              <w:widowControl w:val="0"/>
              <w:jc w:val="center"/>
              <w:rPr>
                <w:lang w:val="ro-RO"/>
              </w:rPr>
            </w:pPr>
            <w:r w:rsidRPr="001D296C">
              <w:rPr>
                <w:lang w:val="ro-RO"/>
              </w:rPr>
              <w:t>Usa dubla cu broasca si inchidere in 5 puncte cu balamele, dimensiune medie (84mm)</w:t>
            </w:r>
          </w:p>
        </w:tc>
      </w:tr>
    </w:tbl>
    <w:p w:rsidR="001D296C" w:rsidRDefault="001D296C" w:rsidP="00A636D6">
      <w:pPr>
        <w:widowControl w:val="0"/>
        <w:rPr>
          <w:sz w:val="28"/>
          <w:szCs w:val="28"/>
        </w:rPr>
      </w:pPr>
    </w:p>
    <w:p w:rsidR="00DA4BD4" w:rsidRDefault="00DA4BD4" w:rsidP="00A636D6">
      <w:pPr>
        <w:widowControl w:val="0"/>
        <w:rPr>
          <w:sz w:val="28"/>
          <w:szCs w:val="28"/>
        </w:rPr>
      </w:pPr>
    </w:p>
    <w:p w:rsidR="00DA4BD4" w:rsidRDefault="00DA4BD4" w:rsidP="00DA4BD4">
      <w:pPr>
        <w:widowControl w:val="0"/>
        <w:jc w:val="center"/>
        <w:rPr>
          <w:b/>
          <w:bCs/>
          <w:lang w:val="ro-RO"/>
        </w:rPr>
      </w:pPr>
      <w:r>
        <w:rPr>
          <w:b/>
          <w:bCs/>
          <w:lang w:val="ro-RO"/>
        </w:rPr>
        <w:t>FERESTRE  TERMOPAN</w:t>
      </w:r>
    </w:p>
    <w:p w:rsidR="001D296C" w:rsidRDefault="001D296C" w:rsidP="00A636D6">
      <w:pPr>
        <w:widowControl w:val="0"/>
        <w:rPr>
          <w:sz w:val="28"/>
          <w:szCs w:val="28"/>
        </w:rPr>
      </w:pPr>
    </w:p>
    <w:p w:rsidR="001D296C" w:rsidRDefault="00DA4BD4" w:rsidP="00A636D6">
      <w:pPr>
        <w:widowControl w:val="0"/>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5276850</wp:posOffset>
            </wp:positionH>
            <wp:positionV relativeFrom="paragraph">
              <wp:posOffset>55880</wp:posOffset>
            </wp:positionV>
            <wp:extent cx="955675" cy="948690"/>
            <wp:effectExtent l="19050" t="0" r="0" b="0"/>
            <wp:wrapTight wrapText="bothSides">
              <wp:wrapPolygon edited="0">
                <wp:start x="-431" y="0"/>
                <wp:lineTo x="-431" y="21253"/>
                <wp:lineTo x="21528" y="21253"/>
                <wp:lineTo x="21528" y="0"/>
                <wp:lineTo x="-431" y="0"/>
              </wp:wrapPolygon>
            </wp:wrapTight>
            <wp:docPr id="9" name="Picture 8" descr="geam_termopan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6.gif"/>
                    <pic:cNvPicPr/>
                  </pic:nvPicPr>
                  <pic:blipFill>
                    <a:blip r:embed="rId31"/>
                    <a:stretch>
                      <a:fillRect/>
                    </a:stretch>
                  </pic:blipFill>
                  <pic:spPr>
                    <a:xfrm>
                      <a:off x="0" y="0"/>
                      <a:ext cx="955675" cy="948690"/>
                    </a:xfrm>
                    <a:prstGeom prst="rect">
                      <a:avLst/>
                    </a:prstGeom>
                  </pic:spPr>
                </pic:pic>
              </a:graphicData>
            </a:graphic>
          </wp:anchor>
        </w:drawing>
      </w:r>
      <w:r>
        <w:rPr>
          <w:noProof/>
          <w:sz w:val="28"/>
          <w:szCs w:val="28"/>
        </w:rPr>
        <w:drawing>
          <wp:anchor distT="0" distB="0" distL="114300" distR="114300" simplePos="0" relativeHeight="251709440" behindDoc="1" locked="0" layoutInCell="1" allowOverlap="1">
            <wp:simplePos x="0" y="0"/>
            <wp:positionH relativeFrom="column">
              <wp:posOffset>178435</wp:posOffset>
            </wp:positionH>
            <wp:positionV relativeFrom="paragraph">
              <wp:posOffset>57785</wp:posOffset>
            </wp:positionV>
            <wp:extent cx="765810" cy="948690"/>
            <wp:effectExtent l="19050" t="0" r="0" b="0"/>
            <wp:wrapTight wrapText="bothSides">
              <wp:wrapPolygon edited="0">
                <wp:start x="-537" y="0"/>
                <wp:lineTo x="-537" y="21253"/>
                <wp:lineTo x="21493" y="21253"/>
                <wp:lineTo x="21493" y="0"/>
                <wp:lineTo x="-537" y="0"/>
              </wp:wrapPolygon>
            </wp:wrapTight>
            <wp:docPr id="1" name="Picture 0" descr="geam_termopa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1.gif"/>
                    <pic:cNvPicPr/>
                  </pic:nvPicPr>
                  <pic:blipFill>
                    <a:blip r:embed="rId32"/>
                    <a:stretch>
                      <a:fillRect/>
                    </a:stretch>
                  </pic:blipFill>
                  <pic:spPr>
                    <a:xfrm>
                      <a:off x="0" y="0"/>
                      <a:ext cx="765810" cy="948690"/>
                    </a:xfrm>
                    <a:prstGeom prst="rect">
                      <a:avLst/>
                    </a:prstGeom>
                  </pic:spPr>
                </pic:pic>
              </a:graphicData>
            </a:graphic>
          </wp:anchor>
        </w:drawing>
      </w:r>
      <w:r>
        <w:rPr>
          <w:noProof/>
          <w:sz w:val="28"/>
          <w:szCs w:val="28"/>
        </w:rPr>
        <w:drawing>
          <wp:anchor distT="0" distB="0" distL="114300" distR="114300" simplePos="0" relativeHeight="251708416" behindDoc="1" locked="0" layoutInCell="1" allowOverlap="1">
            <wp:simplePos x="0" y="0"/>
            <wp:positionH relativeFrom="column">
              <wp:posOffset>1438275</wp:posOffset>
            </wp:positionH>
            <wp:positionV relativeFrom="paragraph">
              <wp:posOffset>57785</wp:posOffset>
            </wp:positionV>
            <wp:extent cx="765810" cy="948690"/>
            <wp:effectExtent l="19050" t="0" r="0" b="0"/>
            <wp:wrapTight wrapText="bothSides">
              <wp:wrapPolygon edited="0">
                <wp:start x="-537" y="0"/>
                <wp:lineTo x="-537" y="21253"/>
                <wp:lineTo x="21493" y="21253"/>
                <wp:lineTo x="21493" y="0"/>
                <wp:lineTo x="-537" y="0"/>
              </wp:wrapPolygon>
            </wp:wrapTight>
            <wp:docPr id="2" name="Picture 1" descr="geam_termopa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2.gif"/>
                    <pic:cNvPicPr/>
                  </pic:nvPicPr>
                  <pic:blipFill>
                    <a:blip r:embed="rId33"/>
                    <a:stretch>
                      <a:fillRect/>
                    </a:stretch>
                  </pic:blipFill>
                  <pic:spPr>
                    <a:xfrm>
                      <a:off x="0" y="0"/>
                      <a:ext cx="765810" cy="948690"/>
                    </a:xfrm>
                    <a:prstGeom prst="rect">
                      <a:avLst/>
                    </a:prstGeom>
                  </pic:spPr>
                </pic:pic>
              </a:graphicData>
            </a:graphic>
          </wp:anchor>
        </w:drawing>
      </w:r>
      <w:r>
        <w:rPr>
          <w:noProof/>
          <w:sz w:val="28"/>
          <w:szCs w:val="28"/>
        </w:rPr>
        <w:drawing>
          <wp:anchor distT="0" distB="0" distL="114300" distR="114300" simplePos="0" relativeHeight="251707392" behindDoc="1" locked="0" layoutInCell="1" allowOverlap="1">
            <wp:simplePos x="0" y="0"/>
            <wp:positionH relativeFrom="column">
              <wp:posOffset>2809875</wp:posOffset>
            </wp:positionH>
            <wp:positionV relativeFrom="paragraph">
              <wp:posOffset>57785</wp:posOffset>
            </wp:positionV>
            <wp:extent cx="765810" cy="948690"/>
            <wp:effectExtent l="19050" t="0" r="0" b="0"/>
            <wp:wrapTight wrapText="bothSides">
              <wp:wrapPolygon edited="0">
                <wp:start x="-537" y="0"/>
                <wp:lineTo x="-537" y="21253"/>
                <wp:lineTo x="21493" y="21253"/>
                <wp:lineTo x="21493" y="0"/>
                <wp:lineTo x="-537" y="0"/>
              </wp:wrapPolygon>
            </wp:wrapTight>
            <wp:docPr id="4" name="Picture 3" descr="geam_termopan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3.gif"/>
                    <pic:cNvPicPr/>
                  </pic:nvPicPr>
                  <pic:blipFill>
                    <a:blip r:embed="rId34"/>
                    <a:stretch>
                      <a:fillRect/>
                    </a:stretch>
                  </pic:blipFill>
                  <pic:spPr>
                    <a:xfrm>
                      <a:off x="0" y="0"/>
                      <a:ext cx="765810" cy="948690"/>
                    </a:xfrm>
                    <a:prstGeom prst="rect">
                      <a:avLst/>
                    </a:prstGeom>
                  </pic:spPr>
                </pic:pic>
              </a:graphicData>
            </a:graphic>
          </wp:anchor>
        </w:drawing>
      </w:r>
      <w:r>
        <w:rPr>
          <w:noProof/>
          <w:sz w:val="28"/>
          <w:szCs w:val="28"/>
        </w:rPr>
        <w:drawing>
          <wp:anchor distT="0" distB="0" distL="114300" distR="114300" simplePos="0" relativeHeight="251706368" behindDoc="1" locked="0" layoutInCell="1" allowOverlap="1">
            <wp:simplePos x="0" y="0"/>
            <wp:positionH relativeFrom="column">
              <wp:posOffset>3888105</wp:posOffset>
            </wp:positionH>
            <wp:positionV relativeFrom="paragraph">
              <wp:posOffset>57785</wp:posOffset>
            </wp:positionV>
            <wp:extent cx="955675" cy="948690"/>
            <wp:effectExtent l="19050" t="0" r="0" b="0"/>
            <wp:wrapTight wrapText="bothSides">
              <wp:wrapPolygon edited="0">
                <wp:start x="-431" y="0"/>
                <wp:lineTo x="-431" y="21253"/>
                <wp:lineTo x="21528" y="21253"/>
                <wp:lineTo x="21528" y="0"/>
                <wp:lineTo x="-431" y="0"/>
              </wp:wrapPolygon>
            </wp:wrapTight>
            <wp:docPr id="5" name="Picture 4" descr="geam_termopan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4.gif"/>
                    <pic:cNvPicPr/>
                  </pic:nvPicPr>
                  <pic:blipFill>
                    <a:blip r:embed="rId35"/>
                    <a:stretch>
                      <a:fillRect/>
                    </a:stretch>
                  </pic:blipFill>
                  <pic:spPr>
                    <a:xfrm>
                      <a:off x="0" y="0"/>
                      <a:ext cx="955675" cy="948690"/>
                    </a:xfrm>
                    <a:prstGeom prst="rect">
                      <a:avLst/>
                    </a:prstGeom>
                  </pic:spPr>
                </pic:pic>
              </a:graphicData>
            </a:graphic>
          </wp:anchor>
        </w:drawing>
      </w:r>
    </w:p>
    <w:p w:rsidR="00410E23" w:rsidRDefault="00410E23" w:rsidP="00A636D6">
      <w:pPr>
        <w:widowControl w:val="0"/>
        <w:rPr>
          <w:sz w:val="28"/>
          <w:szCs w:val="28"/>
        </w:rPr>
      </w:pPr>
    </w:p>
    <w:p w:rsidR="00410E23" w:rsidRDefault="00410E23" w:rsidP="00A636D6">
      <w:pPr>
        <w:widowControl w:val="0"/>
        <w:rPr>
          <w:sz w:val="28"/>
          <w:szCs w:val="28"/>
        </w:rPr>
      </w:pPr>
    </w:p>
    <w:p w:rsidR="00410E23" w:rsidRDefault="00410E23" w:rsidP="00A636D6">
      <w:pPr>
        <w:widowControl w:val="0"/>
        <w:rPr>
          <w:sz w:val="28"/>
          <w:szCs w:val="28"/>
        </w:rPr>
      </w:pPr>
    </w:p>
    <w:p w:rsidR="00410E23" w:rsidRDefault="00410E23" w:rsidP="00A636D6">
      <w:pPr>
        <w:widowControl w:val="0"/>
        <w:rPr>
          <w:sz w:val="28"/>
          <w:szCs w:val="28"/>
        </w:rPr>
      </w:pPr>
    </w:p>
    <w:p w:rsidR="00410E23" w:rsidRDefault="00410E23" w:rsidP="00A636D6">
      <w:pPr>
        <w:widowControl w:val="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gridCol w:w="2028"/>
        <w:gridCol w:w="2028"/>
        <w:gridCol w:w="2028"/>
      </w:tblGrid>
      <w:tr w:rsidR="00DA4BD4" w:rsidTr="00DA4BD4">
        <w:tc>
          <w:tcPr>
            <w:tcW w:w="2027" w:type="dxa"/>
          </w:tcPr>
          <w:p w:rsidR="00DA4BD4" w:rsidRPr="00DA4BD4" w:rsidRDefault="00DA4BD4" w:rsidP="00DA4BD4">
            <w:pPr>
              <w:widowControl w:val="0"/>
              <w:jc w:val="center"/>
              <w:rPr>
                <w:lang w:val="ro-RO"/>
              </w:rPr>
            </w:pPr>
            <w:r w:rsidRPr="00DA4BD4">
              <w:rPr>
                <w:lang w:val="ro-RO"/>
              </w:rPr>
              <w:t>fixa</w:t>
            </w:r>
          </w:p>
          <w:p w:rsidR="00DA4BD4" w:rsidRPr="00DA4BD4" w:rsidRDefault="00DA4BD4" w:rsidP="00DA4BD4">
            <w:pPr>
              <w:widowControl w:val="0"/>
            </w:pPr>
            <w:r w:rsidRPr="00DA4BD4">
              <w:t> </w:t>
            </w:r>
          </w:p>
          <w:p w:rsidR="00DA4BD4" w:rsidRPr="00DA4BD4" w:rsidRDefault="00DA4BD4" w:rsidP="00A636D6">
            <w:pPr>
              <w:widowControl w:val="0"/>
            </w:pPr>
          </w:p>
        </w:tc>
        <w:tc>
          <w:tcPr>
            <w:tcW w:w="2027" w:type="dxa"/>
          </w:tcPr>
          <w:p w:rsidR="00DA4BD4" w:rsidRPr="00DA4BD4" w:rsidRDefault="00DA4BD4" w:rsidP="00DA4BD4">
            <w:pPr>
              <w:widowControl w:val="0"/>
              <w:jc w:val="center"/>
              <w:rPr>
                <w:lang w:val="ro-RO"/>
              </w:rPr>
            </w:pPr>
            <w:r w:rsidRPr="00DA4BD4">
              <w:rPr>
                <w:lang w:val="ro-RO"/>
              </w:rPr>
              <w:t>simpla</w:t>
            </w:r>
          </w:p>
          <w:p w:rsidR="00DA4BD4" w:rsidRPr="00DA4BD4" w:rsidRDefault="00DA4BD4" w:rsidP="00DA4BD4">
            <w:pPr>
              <w:widowControl w:val="0"/>
            </w:pPr>
            <w:r w:rsidRPr="00DA4BD4">
              <w:t> </w:t>
            </w:r>
          </w:p>
          <w:p w:rsidR="00DA4BD4" w:rsidRPr="00DA4BD4" w:rsidRDefault="00DA4BD4" w:rsidP="00A636D6">
            <w:pPr>
              <w:widowControl w:val="0"/>
            </w:pPr>
          </w:p>
        </w:tc>
        <w:tc>
          <w:tcPr>
            <w:tcW w:w="2028" w:type="dxa"/>
          </w:tcPr>
          <w:p w:rsidR="00DA4BD4" w:rsidRPr="00DA4BD4" w:rsidRDefault="00DA4BD4" w:rsidP="00DA4BD4">
            <w:pPr>
              <w:widowControl w:val="0"/>
              <w:jc w:val="center"/>
              <w:rPr>
                <w:lang w:val="ro-RO"/>
              </w:rPr>
            </w:pPr>
            <w:r w:rsidRPr="00DA4BD4">
              <w:rPr>
                <w:lang w:val="ro-RO"/>
              </w:rPr>
              <w:t>dubla</w:t>
            </w:r>
          </w:p>
          <w:p w:rsidR="00DA4BD4" w:rsidRPr="00DA4BD4" w:rsidRDefault="00DA4BD4" w:rsidP="00DA4BD4">
            <w:pPr>
              <w:widowControl w:val="0"/>
            </w:pPr>
            <w:r w:rsidRPr="00DA4BD4">
              <w:t> </w:t>
            </w:r>
          </w:p>
          <w:p w:rsidR="00DA4BD4" w:rsidRPr="00DA4BD4" w:rsidRDefault="00DA4BD4" w:rsidP="00A636D6">
            <w:pPr>
              <w:widowControl w:val="0"/>
            </w:pPr>
          </w:p>
        </w:tc>
        <w:tc>
          <w:tcPr>
            <w:tcW w:w="2028" w:type="dxa"/>
          </w:tcPr>
          <w:p w:rsidR="00DA4BD4" w:rsidRPr="00DA4BD4" w:rsidRDefault="00DA4BD4" w:rsidP="00DA4BD4">
            <w:pPr>
              <w:widowControl w:val="0"/>
              <w:jc w:val="center"/>
              <w:rPr>
                <w:lang w:val="ro-RO"/>
              </w:rPr>
            </w:pPr>
            <w:r w:rsidRPr="00DA4BD4">
              <w:rPr>
                <w:lang w:val="ro-RO"/>
              </w:rPr>
              <w:t>Fixa + simpla</w:t>
            </w:r>
          </w:p>
          <w:p w:rsidR="00DA4BD4" w:rsidRPr="00DA4BD4" w:rsidRDefault="00DA4BD4" w:rsidP="00DA4BD4">
            <w:pPr>
              <w:widowControl w:val="0"/>
            </w:pPr>
            <w:r w:rsidRPr="00DA4BD4">
              <w:t> </w:t>
            </w:r>
          </w:p>
          <w:p w:rsidR="00DA4BD4" w:rsidRPr="00DA4BD4" w:rsidRDefault="00DA4BD4" w:rsidP="00A636D6">
            <w:pPr>
              <w:widowControl w:val="0"/>
            </w:pPr>
          </w:p>
        </w:tc>
        <w:tc>
          <w:tcPr>
            <w:tcW w:w="2028" w:type="dxa"/>
          </w:tcPr>
          <w:p w:rsidR="00DA4BD4" w:rsidRPr="00DA4BD4" w:rsidRDefault="00DA4BD4" w:rsidP="00DA4BD4">
            <w:pPr>
              <w:widowControl w:val="0"/>
              <w:jc w:val="center"/>
              <w:rPr>
                <w:lang w:val="ro-RO"/>
              </w:rPr>
            </w:pPr>
            <w:r w:rsidRPr="00DA4BD4">
              <w:rPr>
                <w:lang w:val="ro-RO"/>
              </w:rPr>
              <w:t>2 simple</w:t>
            </w:r>
          </w:p>
          <w:p w:rsidR="00DA4BD4" w:rsidRPr="00DA4BD4" w:rsidRDefault="00DA4BD4" w:rsidP="00DA4BD4">
            <w:pPr>
              <w:widowControl w:val="0"/>
            </w:pPr>
            <w:r w:rsidRPr="00DA4BD4">
              <w:t> </w:t>
            </w:r>
          </w:p>
          <w:p w:rsidR="00DA4BD4" w:rsidRPr="00DA4BD4" w:rsidRDefault="00DA4BD4" w:rsidP="00A636D6">
            <w:pPr>
              <w:widowControl w:val="0"/>
            </w:pPr>
          </w:p>
        </w:tc>
      </w:tr>
    </w:tbl>
    <w:p w:rsidR="00410E23" w:rsidRDefault="00DA4BD4" w:rsidP="00A636D6">
      <w:pPr>
        <w:widowControl w:val="0"/>
        <w:rPr>
          <w:sz w:val="28"/>
          <w:szCs w:val="28"/>
        </w:rPr>
      </w:pPr>
      <w:r>
        <w:rPr>
          <w:noProof/>
          <w:sz w:val="28"/>
          <w:szCs w:val="28"/>
        </w:rPr>
        <w:drawing>
          <wp:anchor distT="0" distB="0" distL="114300" distR="114300" simplePos="0" relativeHeight="251710464" behindDoc="1" locked="0" layoutInCell="1" allowOverlap="1">
            <wp:simplePos x="0" y="0"/>
            <wp:positionH relativeFrom="column">
              <wp:posOffset>1395095</wp:posOffset>
            </wp:positionH>
            <wp:positionV relativeFrom="paragraph">
              <wp:posOffset>99060</wp:posOffset>
            </wp:positionV>
            <wp:extent cx="1334770" cy="948690"/>
            <wp:effectExtent l="19050" t="0" r="0" b="0"/>
            <wp:wrapTight wrapText="bothSides">
              <wp:wrapPolygon edited="0">
                <wp:start x="-308" y="0"/>
                <wp:lineTo x="-308" y="21253"/>
                <wp:lineTo x="21579" y="21253"/>
                <wp:lineTo x="21579" y="0"/>
                <wp:lineTo x="-308" y="0"/>
              </wp:wrapPolygon>
            </wp:wrapTight>
            <wp:docPr id="17" name="Picture 16" descr="geam_termopan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9.gif"/>
                    <pic:cNvPicPr/>
                  </pic:nvPicPr>
                  <pic:blipFill>
                    <a:blip r:embed="rId36"/>
                    <a:stretch>
                      <a:fillRect/>
                    </a:stretch>
                  </pic:blipFill>
                  <pic:spPr>
                    <a:xfrm>
                      <a:off x="0" y="0"/>
                      <a:ext cx="1334770" cy="948690"/>
                    </a:xfrm>
                    <a:prstGeom prst="rect">
                      <a:avLst/>
                    </a:prstGeom>
                  </pic:spPr>
                </pic:pic>
              </a:graphicData>
            </a:graphic>
          </wp:anchor>
        </w:drawing>
      </w:r>
      <w:r>
        <w:rPr>
          <w:noProof/>
          <w:sz w:val="28"/>
          <w:szCs w:val="28"/>
        </w:rPr>
        <w:drawing>
          <wp:anchor distT="0" distB="0" distL="114300" distR="114300" simplePos="0" relativeHeight="251702272" behindDoc="1" locked="0" layoutInCell="1" allowOverlap="1">
            <wp:simplePos x="0" y="0"/>
            <wp:positionH relativeFrom="column">
              <wp:posOffset>3145790</wp:posOffset>
            </wp:positionH>
            <wp:positionV relativeFrom="paragraph">
              <wp:posOffset>133350</wp:posOffset>
            </wp:positionV>
            <wp:extent cx="1334770" cy="948690"/>
            <wp:effectExtent l="19050" t="0" r="0" b="0"/>
            <wp:wrapTight wrapText="bothSides">
              <wp:wrapPolygon edited="0">
                <wp:start x="-308" y="0"/>
                <wp:lineTo x="-308" y="21253"/>
                <wp:lineTo x="21579" y="21253"/>
                <wp:lineTo x="21579" y="0"/>
                <wp:lineTo x="-308" y="0"/>
              </wp:wrapPolygon>
            </wp:wrapTight>
            <wp:docPr id="14" name="Picture 10" descr="geam_termopan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8.gif"/>
                    <pic:cNvPicPr/>
                  </pic:nvPicPr>
                  <pic:blipFill>
                    <a:blip r:embed="rId37"/>
                    <a:stretch>
                      <a:fillRect/>
                    </a:stretch>
                  </pic:blipFill>
                  <pic:spPr>
                    <a:xfrm>
                      <a:off x="0" y="0"/>
                      <a:ext cx="1334770" cy="948690"/>
                    </a:xfrm>
                    <a:prstGeom prst="rect">
                      <a:avLst/>
                    </a:prstGeom>
                  </pic:spPr>
                </pic:pic>
              </a:graphicData>
            </a:graphic>
          </wp:anchor>
        </w:drawing>
      </w:r>
      <w:r>
        <w:rPr>
          <w:noProof/>
          <w:sz w:val="28"/>
          <w:szCs w:val="28"/>
        </w:rPr>
        <w:drawing>
          <wp:anchor distT="0" distB="0" distL="114300" distR="114300" simplePos="0" relativeHeight="251705344" behindDoc="1" locked="0" layoutInCell="1" allowOverlap="1">
            <wp:simplePos x="0" y="0"/>
            <wp:positionH relativeFrom="column">
              <wp:posOffset>57785</wp:posOffset>
            </wp:positionH>
            <wp:positionV relativeFrom="paragraph">
              <wp:posOffset>81280</wp:posOffset>
            </wp:positionV>
            <wp:extent cx="955675" cy="948690"/>
            <wp:effectExtent l="19050" t="0" r="0" b="0"/>
            <wp:wrapTight wrapText="bothSides">
              <wp:wrapPolygon edited="0">
                <wp:start x="-431" y="0"/>
                <wp:lineTo x="-431" y="21253"/>
                <wp:lineTo x="21528" y="21253"/>
                <wp:lineTo x="21528" y="0"/>
                <wp:lineTo x="-431" y="0"/>
              </wp:wrapPolygon>
            </wp:wrapTight>
            <wp:docPr id="7" name="Picture 6" descr="geam_termopan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5.gif"/>
                    <pic:cNvPicPr/>
                  </pic:nvPicPr>
                  <pic:blipFill>
                    <a:blip r:embed="rId38"/>
                    <a:stretch>
                      <a:fillRect/>
                    </a:stretch>
                  </pic:blipFill>
                  <pic:spPr>
                    <a:xfrm>
                      <a:off x="0" y="0"/>
                      <a:ext cx="955675" cy="948690"/>
                    </a:xfrm>
                    <a:prstGeom prst="rect">
                      <a:avLst/>
                    </a:prstGeom>
                  </pic:spPr>
                </pic:pic>
              </a:graphicData>
            </a:graphic>
          </wp:anchor>
        </w:drawing>
      </w:r>
      <w:r>
        <w:rPr>
          <w:noProof/>
          <w:sz w:val="28"/>
          <w:szCs w:val="28"/>
        </w:rPr>
        <w:drawing>
          <wp:anchor distT="0" distB="0" distL="114300" distR="114300" simplePos="0" relativeHeight="251701248" behindDoc="1" locked="0" layoutInCell="1" allowOverlap="1">
            <wp:simplePos x="0" y="0"/>
            <wp:positionH relativeFrom="column">
              <wp:posOffset>4862830</wp:posOffset>
            </wp:positionH>
            <wp:positionV relativeFrom="paragraph">
              <wp:posOffset>133350</wp:posOffset>
            </wp:positionV>
            <wp:extent cx="1334770" cy="948690"/>
            <wp:effectExtent l="19050" t="0" r="0" b="0"/>
            <wp:wrapTight wrapText="bothSides">
              <wp:wrapPolygon edited="0">
                <wp:start x="-308" y="0"/>
                <wp:lineTo x="-308" y="21253"/>
                <wp:lineTo x="21579" y="21253"/>
                <wp:lineTo x="21579" y="0"/>
                <wp:lineTo x="-308" y="0"/>
              </wp:wrapPolygon>
            </wp:wrapTight>
            <wp:docPr id="15" name="Picture 12" descr="geam_termopan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m_termopan_10.gif"/>
                    <pic:cNvPicPr/>
                  </pic:nvPicPr>
                  <pic:blipFill>
                    <a:blip r:embed="rId39"/>
                    <a:stretch>
                      <a:fillRect/>
                    </a:stretch>
                  </pic:blipFill>
                  <pic:spPr>
                    <a:xfrm>
                      <a:off x="0" y="0"/>
                      <a:ext cx="1334770" cy="948690"/>
                    </a:xfrm>
                    <a:prstGeom prst="rect">
                      <a:avLst/>
                    </a:prstGeom>
                  </pic:spPr>
                </pic:pic>
              </a:graphicData>
            </a:graphic>
          </wp:anchor>
        </w:drawing>
      </w:r>
    </w:p>
    <w:p w:rsidR="001D296C" w:rsidRDefault="001D296C" w:rsidP="00A636D6">
      <w:pPr>
        <w:widowControl w:val="0"/>
        <w:rPr>
          <w:sz w:val="28"/>
          <w:szCs w:val="28"/>
        </w:rPr>
      </w:pPr>
    </w:p>
    <w:p w:rsidR="00DA4BD4" w:rsidRDefault="00DA4BD4" w:rsidP="00A636D6">
      <w:pPr>
        <w:widowControl w:val="0"/>
        <w:rPr>
          <w:sz w:val="28"/>
          <w:szCs w:val="28"/>
        </w:rPr>
      </w:pPr>
    </w:p>
    <w:p w:rsidR="00DA4BD4" w:rsidRDefault="00DA4BD4" w:rsidP="00A636D6">
      <w:pPr>
        <w:widowControl w:val="0"/>
        <w:rPr>
          <w:sz w:val="28"/>
          <w:szCs w:val="28"/>
        </w:rPr>
      </w:pPr>
    </w:p>
    <w:p w:rsidR="00DA4BD4" w:rsidRDefault="00DA4BD4" w:rsidP="00A636D6">
      <w:pPr>
        <w:widowControl w:val="0"/>
        <w:rPr>
          <w:sz w:val="28"/>
          <w:szCs w:val="28"/>
        </w:rPr>
      </w:pPr>
    </w:p>
    <w:p w:rsidR="00DA4BD4" w:rsidRDefault="00DA4BD4" w:rsidP="00A636D6">
      <w:pPr>
        <w:widowControl w:val="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759"/>
        <w:gridCol w:w="2693"/>
        <w:gridCol w:w="2659"/>
      </w:tblGrid>
      <w:tr w:rsidR="00DA4BD4" w:rsidTr="00DA4BD4">
        <w:tc>
          <w:tcPr>
            <w:tcW w:w="2027" w:type="dxa"/>
          </w:tcPr>
          <w:p w:rsidR="00DA4BD4" w:rsidRPr="00DA4BD4" w:rsidRDefault="00DA4BD4" w:rsidP="00DA4BD4">
            <w:pPr>
              <w:widowControl w:val="0"/>
              <w:jc w:val="center"/>
              <w:rPr>
                <w:lang w:val="ro-RO"/>
              </w:rPr>
            </w:pPr>
            <w:r w:rsidRPr="00DA4BD4">
              <w:rPr>
                <w:lang w:val="ro-RO"/>
              </w:rPr>
              <w:t>Fixa + dubla</w:t>
            </w:r>
          </w:p>
          <w:p w:rsidR="00DA4BD4" w:rsidRPr="00DA4BD4" w:rsidRDefault="00DA4BD4" w:rsidP="00DA4BD4">
            <w:pPr>
              <w:widowControl w:val="0"/>
            </w:pPr>
            <w:r w:rsidRPr="00DA4BD4">
              <w:t> </w:t>
            </w:r>
          </w:p>
          <w:p w:rsidR="00DA4BD4" w:rsidRPr="00DA4BD4" w:rsidRDefault="00DA4BD4" w:rsidP="00A636D6">
            <w:pPr>
              <w:widowControl w:val="0"/>
            </w:pPr>
          </w:p>
        </w:tc>
        <w:tc>
          <w:tcPr>
            <w:tcW w:w="2759" w:type="dxa"/>
          </w:tcPr>
          <w:p w:rsidR="00DA4BD4" w:rsidRPr="00DA4BD4" w:rsidRDefault="00DA4BD4" w:rsidP="00DA4BD4">
            <w:pPr>
              <w:widowControl w:val="0"/>
              <w:jc w:val="center"/>
              <w:rPr>
                <w:lang w:val="ro-RO"/>
              </w:rPr>
            </w:pPr>
            <w:r w:rsidRPr="00DA4BD4">
              <w:rPr>
                <w:lang w:val="ro-RO"/>
              </w:rPr>
              <w:t>Simpla + dubla + fixa</w:t>
            </w:r>
          </w:p>
          <w:p w:rsidR="00DA4BD4" w:rsidRPr="00DA4BD4" w:rsidRDefault="00DA4BD4" w:rsidP="00DA4BD4">
            <w:pPr>
              <w:widowControl w:val="0"/>
            </w:pPr>
            <w:r w:rsidRPr="00DA4BD4">
              <w:t> </w:t>
            </w:r>
          </w:p>
          <w:p w:rsidR="00DA4BD4" w:rsidRPr="00DA4BD4" w:rsidRDefault="00DA4BD4" w:rsidP="00A636D6">
            <w:pPr>
              <w:widowControl w:val="0"/>
            </w:pPr>
          </w:p>
        </w:tc>
        <w:tc>
          <w:tcPr>
            <w:tcW w:w="2693" w:type="dxa"/>
          </w:tcPr>
          <w:p w:rsidR="00DA4BD4" w:rsidRPr="00DA4BD4" w:rsidRDefault="00DA4BD4" w:rsidP="00DA4BD4">
            <w:pPr>
              <w:widowControl w:val="0"/>
              <w:jc w:val="center"/>
              <w:rPr>
                <w:lang w:val="ro-RO"/>
              </w:rPr>
            </w:pPr>
            <w:r w:rsidRPr="00DA4BD4">
              <w:rPr>
                <w:lang w:val="ro-RO"/>
              </w:rPr>
              <w:t>dubla + 2 fixe</w:t>
            </w:r>
          </w:p>
          <w:p w:rsidR="00DA4BD4" w:rsidRPr="00DA4BD4" w:rsidRDefault="00DA4BD4" w:rsidP="00DA4BD4">
            <w:pPr>
              <w:widowControl w:val="0"/>
            </w:pPr>
            <w:r w:rsidRPr="00DA4BD4">
              <w:t> </w:t>
            </w:r>
          </w:p>
          <w:p w:rsidR="00DA4BD4" w:rsidRPr="00DA4BD4" w:rsidRDefault="00DA4BD4" w:rsidP="00A636D6">
            <w:pPr>
              <w:widowControl w:val="0"/>
            </w:pPr>
          </w:p>
        </w:tc>
        <w:tc>
          <w:tcPr>
            <w:tcW w:w="2659" w:type="dxa"/>
          </w:tcPr>
          <w:p w:rsidR="00DA4BD4" w:rsidRPr="00DA4BD4" w:rsidRDefault="00DA4BD4" w:rsidP="00DA4BD4">
            <w:pPr>
              <w:widowControl w:val="0"/>
              <w:jc w:val="center"/>
              <w:rPr>
                <w:lang w:val="ro-RO"/>
              </w:rPr>
            </w:pPr>
            <w:r w:rsidRPr="00DA4BD4">
              <w:rPr>
                <w:lang w:val="ro-RO"/>
              </w:rPr>
              <w:t>simpla + 2 fixe</w:t>
            </w:r>
          </w:p>
          <w:p w:rsidR="00DA4BD4" w:rsidRPr="00DA4BD4" w:rsidRDefault="00DA4BD4" w:rsidP="00DA4BD4">
            <w:pPr>
              <w:widowControl w:val="0"/>
            </w:pPr>
            <w:r w:rsidRPr="00DA4BD4">
              <w:t> </w:t>
            </w:r>
          </w:p>
          <w:p w:rsidR="00DA4BD4" w:rsidRPr="00DA4BD4" w:rsidRDefault="00DA4BD4" w:rsidP="00A636D6">
            <w:pPr>
              <w:widowControl w:val="0"/>
            </w:pPr>
          </w:p>
        </w:tc>
      </w:tr>
    </w:tbl>
    <w:p w:rsidR="00DA4BD4" w:rsidRDefault="00DA4BD4" w:rsidP="00A636D6">
      <w:pPr>
        <w:widowControl w:val="0"/>
        <w:rPr>
          <w:sz w:val="28"/>
          <w:szCs w:val="28"/>
        </w:rPr>
      </w:pPr>
    </w:p>
    <w:p w:rsidR="00DA4BD4" w:rsidRPr="002D79EF" w:rsidRDefault="002D79EF" w:rsidP="002D79EF">
      <w:pPr>
        <w:widowControl w:val="0"/>
        <w:ind w:left="720"/>
      </w:pPr>
      <w:r w:rsidRPr="002D79EF">
        <w:t xml:space="preserve">Tipuri </w:t>
      </w:r>
      <w:r w:rsidRPr="002D79EF">
        <w:rPr>
          <w:rStyle w:val="Strong"/>
        </w:rPr>
        <w:t>geamuri termopan</w:t>
      </w:r>
      <w:r w:rsidRPr="002D79EF">
        <w:t>:</w:t>
      </w:r>
      <w:r w:rsidRPr="002D79EF">
        <w:br/>
        <w:t>- fixe,ce nu au nicio deschidere (sunt ca o fereastra de tip vitrina);</w:t>
      </w:r>
      <w:r w:rsidRPr="002D79EF">
        <w:br/>
        <w:t>- simple, au o deschidere de la dreapta la stanga sau de la stanga la dreapta;</w:t>
      </w:r>
      <w:r w:rsidRPr="002D79EF">
        <w:br/>
        <w:t>- duble (oscilobatante), cu deschidere atat pe orizontala cat si pe verticala.</w:t>
      </w:r>
    </w:p>
    <w:p w:rsidR="00DA4BD4" w:rsidRDefault="00DA4BD4" w:rsidP="00A636D6">
      <w:pPr>
        <w:widowControl w:val="0"/>
        <w:rPr>
          <w:sz w:val="28"/>
          <w:szCs w:val="28"/>
        </w:rPr>
      </w:pPr>
    </w:p>
    <w:p w:rsidR="00DA4BD4" w:rsidRDefault="00DA4BD4" w:rsidP="00A636D6">
      <w:pPr>
        <w:widowControl w:val="0"/>
        <w:rPr>
          <w:sz w:val="28"/>
          <w:szCs w:val="28"/>
        </w:rPr>
      </w:pPr>
    </w:p>
    <w:p w:rsidR="00DA4BD4" w:rsidRPr="002D79EF" w:rsidRDefault="002D79EF" w:rsidP="002D79EF">
      <w:pPr>
        <w:widowControl w:val="0"/>
        <w:jc w:val="center"/>
        <w:rPr>
          <w:b/>
          <w:sz w:val="32"/>
          <w:szCs w:val="32"/>
        </w:rPr>
      </w:pPr>
      <w:r w:rsidRPr="002D79EF">
        <w:rPr>
          <w:b/>
          <w:sz w:val="32"/>
          <w:szCs w:val="32"/>
        </w:rPr>
        <w:t>HIDROIZOLAŢII</w:t>
      </w:r>
    </w:p>
    <w:p w:rsidR="00DA4BD4" w:rsidRDefault="00DA4BD4" w:rsidP="00A636D6">
      <w:pPr>
        <w:widowControl w:val="0"/>
        <w:rPr>
          <w:sz w:val="28"/>
          <w:szCs w:val="28"/>
        </w:rPr>
      </w:pPr>
    </w:p>
    <w:p w:rsidR="006540F2" w:rsidRDefault="006540F2" w:rsidP="00A636D6">
      <w:pPr>
        <w:widowControl w:val="0"/>
        <w:rPr>
          <w:sz w:val="28"/>
          <w:szCs w:val="28"/>
        </w:rPr>
      </w:pPr>
    </w:p>
    <w:p w:rsidR="002D79EF" w:rsidRPr="002D79EF" w:rsidRDefault="002D79EF" w:rsidP="002D79EF">
      <w:pPr>
        <w:widowControl w:val="0"/>
        <w:jc w:val="center"/>
        <w:rPr>
          <w:sz w:val="28"/>
          <w:szCs w:val="28"/>
        </w:rPr>
      </w:pPr>
      <w:r w:rsidRPr="002D79EF">
        <w:rPr>
          <w:sz w:val="28"/>
          <w:szCs w:val="28"/>
        </w:rPr>
        <w:t>PROCES TEHNOLOGIC HIDROIZOLATIE MONOSTRAT</w:t>
      </w:r>
    </w:p>
    <w:p w:rsidR="002D79EF" w:rsidRPr="002D79EF" w:rsidRDefault="002D79EF" w:rsidP="002D79EF">
      <w:pPr>
        <w:widowControl w:val="0"/>
        <w:rPr>
          <w:sz w:val="28"/>
          <w:szCs w:val="28"/>
        </w:rPr>
      </w:pPr>
    </w:p>
    <w:p w:rsidR="002D79EF" w:rsidRPr="002D79EF" w:rsidRDefault="002D79EF" w:rsidP="002D79EF">
      <w:pPr>
        <w:widowControl w:val="0"/>
        <w:rPr>
          <w:sz w:val="28"/>
          <w:szCs w:val="28"/>
        </w:rPr>
      </w:pPr>
    </w:p>
    <w:p w:rsidR="002D79EF" w:rsidRPr="002D79EF" w:rsidRDefault="002D79EF" w:rsidP="002D79EF">
      <w:pPr>
        <w:widowControl w:val="0"/>
        <w:jc w:val="both"/>
        <w:rPr>
          <w:sz w:val="28"/>
          <w:szCs w:val="28"/>
        </w:rPr>
      </w:pPr>
      <w:r>
        <w:rPr>
          <w:noProof/>
          <w:sz w:val="28"/>
          <w:szCs w:val="28"/>
        </w:rPr>
        <w:drawing>
          <wp:anchor distT="0" distB="0" distL="114300" distR="114300" simplePos="0" relativeHeight="251711488" behindDoc="1" locked="0" layoutInCell="1" allowOverlap="1">
            <wp:simplePos x="0" y="0"/>
            <wp:positionH relativeFrom="column">
              <wp:posOffset>14605</wp:posOffset>
            </wp:positionH>
            <wp:positionV relativeFrom="paragraph">
              <wp:posOffset>52070</wp:posOffset>
            </wp:positionV>
            <wp:extent cx="2374265" cy="1793875"/>
            <wp:effectExtent l="19050" t="0" r="6985" b="0"/>
            <wp:wrapTight wrapText="bothSides">
              <wp:wrapPolygon edited="0">
                <wp:start x="-173" y="0"/>
                <wp:lineTo x="-173" y="21332"/>
                <wp:lineTo x="21664" y="21332"/>
                <wp:lineTo x="21664" y="0"/>
                <wp:lineTo x="-173" y="0"/>
              </wp:wrapPolygon>
            </wp:wrapTight>
            <wp:docPr id="18" name="Picture 17" descr="monos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strat.jpg"/>
                    <pic:cNvPicPr/>
                  </pic:nvPicPr>
                  <pic:blipFill>
                    <a:blip r:embed="rId40"/>
                    <a:stretch>
                      <a:fillRect/>
                    </a:stretch>
                  </pic:blipFill>
                  <pic:spPr>
                    <a:xfrm>
                      <a:off x="0" y="0"/>
                      <a:ext cx="2374265" cy="1793875"/>
                    </a:xfrm>
                    <a:prstGeom prst="rect">
                      <a:avLst/>
                    </a:prstGeom>
                  </pic:spPr>
                </pic:pic>
              </a:graphicData>
            </a:graphic>
          </wp:anchor>
        </w:drawing>
      </w:r>
      <w:r w:rsidRPr="002D79EF">
        <w:rPr>
          <w:sz w:val="28"/>
          <w:szCs w:val="28"/>
        </w:rPr>
        <w:t xml:space="preserve">1. Pregatirea stratului suport; decopertarea zonelor exfoliate pe 5%-25% din suprafata pana la obtinerea unui strat suport ferm, taierea basicilor </w:t>
      </w:r>
    </w:p>
    <w:p w:rsidR="002D79EF" w:rsidRPr="002D79EF" w:rsidRDefault="002D79EF" w:rsidP="002D79EF">
      <w:pPr>
        <w:widowControl w:val="0"/>
        <w:jc w:val="both"/>
        <w:rPr>
          <w:sz w:val="28"/>
          <w:szCs w:val="28"/>
        </w:rPr>
      </w:pPr>
    </w:p>
    <w:p w:rsidR="002D79EF" w:rsidRPr="002D79EF" w:rsidRDefault="002D79EF" w:rsidP="002D79EF">
      <w:pPr>
        <w:widowControl w:val="0"/>
        <w:jc w:val="both"/>
        <w:rPr>
          <w:sz w:val="28"/>
          <w:szCs w:val="28"/>
        </w:rPr>
      </w:pPr>
      <w:r w:rsidRPr="002D79EF">
        <w:rPr>
          <w:sz w:val="28"/>
          <w:szCs w:val="28"/>
        </w:rPr>
        <w:t xml:space="preserve">2. Inlocuirea gurilor de scurgere si verificarea coloanelor pluviale </w:t>
      </w:r>
    </w:p>
    <w:p w:rsidR="002D79EF" w:rsidRPr="002D79EF" w:rsidRDefault="002D79EF" w:rsidP="002D79EF">
      <w:pPr>
        <w:widowControl w:val="0"/>
        <w:jc w:val="both"/>
        <w:rPr>
          <w:sz w:val="28"/>
          <w:szCs w:val="28"/>
        </w:rPr>
      </w:pPr>
    </w:p>
    <w:p w:rsidR="002D79EF" w:rsidRPr="002D79EF" w:rsidRDefault="002D79EF" w:rsidP="002D79EF">
      <w:pPr>
        <w:widowControl w:val="0"/>
        <w:jc w:val="both"/>
        <w:rPr>
          <w:sz w:val="28"/>
          <w:szCs w:val="28"/>
        </w:rPr>
      </w:pPr>
      <w:r w:rsidRPr="002D79EF">
        <w:rPr>
          <w:sz w:val="28"/>
          <w:szCs w:val="28"/>
        </w:rPr>
        <w:t>3. Corectarea pantelor de scurgere in vederea colectarii apelor pluviale</w:t>
      </w:r>
    </w:p>
    <w:p w:rsidR="002D79EF" w:rsidRPr="002D79EF" w:rsidRDefault="002D79EF" w:rsidP="002D79EF">
      <w:pPr>
        <w:widowControl w:val="0"/>
        <w:jc w:val="both"/>
        <w:rPr>
          <w:sz w:val="28"/>
          <w:szCs w:val="28"/>
        </w:rPr>
      </w:pPr>
    </w:p>
    <w:p w:rsidR="002D79EF" w:rsidRPr="002D79EF" w:rsidRDefault="002D79EF" w:rsidP="002D79EF">
      <w:pPr>
        <w:widowControl w:val="0"/>
        <w:jc w:val="both"/>
        <w:rPr>
          <w:sz w:val="28"/>
          <w:szCs w:val="28"/>
        </w:rPr>
      </w:pPr>
      <w:r w:rsidRPr="002D79EF">
        <w:rPr>
          <w:sz w:val="28"/>
          <w:szCs w:val="28"/>
        </w:rPr>
        <w:t xml:space="preserve">4. Amorsarea suprafetelor daca este cazul </w:t>
      </w:r>
    </w:p>
    <w:p w:rsidR="002D79EF" w:rsidRPr="002D79EF" w:rsidRDefault="002D79EF" w:rsidP="002D79EF">
      <w:pPr>
        <w:widowControl w:val="0"/>
        <w:jc w:val="both"/>
        <w:rPr>
          <w:sz w:val="28"/>
          <w:szCs w:val="28"/>
        </w:rPr>
      </w:pPr>
    </w:p>
    <w:p w:rsidR="002D79EF" w:rsidRPr="002D79EF" w:rsidRDefault="002D79EF" w:rsidP="002D79EF">
      <w:pPr>
        <w:widowControl w:val="0"/>
        <w:jc w:val="both"/>
        <w:rPr>
          <w:sz w:val="28"/>
          <w:szCs w:val="28"/>
        </w:rPr>
      </w:pPr>
      <w:r w:rsidRPr="002D79EF">
        <w:rPr>
          <w:sz w:val="28"/>
          <w:szCs w:val="28"/>
        </w:rPr>
        <w:t xml:space="preserve">5. Repararea zonelor decopertate prin aplicarea unui strat de membrana bituminoasa armata cu poliester sau cu fibra de sticla </w:t>
      </w:r>
    </w:p>
    <w:p w:rsidR="002D79EF" w:rsidRPr="002D79EF" w:rsidRDefault="002D79EF" w:rsidP="002D79EF">
      <w:pPr>
        <w:widowControl w:val="0"/>
        <w:jc w:val="both"/>
        <w:rPr>
          <w:sz w:val="28"/>
          <w:szCs w:val="28"/>
        </w:rPr>
      </w:pPr>
    </w:p>
    <w:p w:rsidR="002D79EF" w:rsidRPr="002D79EF" w:rsidRDefault="002D79EF" w:rsidP="002D79EF">
      <w:pPr>
        <w:widowControl w:val="0"/>
        <w:jc w:val="both"/>
        <w:rPr>
          <w:sz w:val="28"/>
          <w:szCs w:val="28"/>
        </w:rPr>
      </w:pPr>
      <w:r w:rsidRPr="002D79EF">
        <w:rPr>
          <w:sz w:val="28"/>
          <w:szCs w:val="28"/>
        </w:rPr>
        <w:t xml:space="preserve">6. Montarea membranei armate cu poliester pe intreaga suprafata </w:t>
      </w:r>
    </w:p>
    <w:p w:rsidR="002D79EF" w:rsidRPr="002D79EF" w:rsidRDefault="002D79EF" w:rsidP="002D79EF">
      <w:pPr>
        <w:widowControl w:val="0"/>
        <w:jc w:val="both"/>
        <w:rPr>
          <w:sz w:val="28"/>
          <w:szCs w:val="28"/>
        </w:rPr>
      </w:pPr>
    </w:p>
    <w:p w:rsidR="006540F2" w:rsidRDefault="002D79EF" w:rsidP="002D79EF">
      <w:pPr>
        <w:widowControl w:val="0"/>
        <w:jc w:val="both"/>
        <w:rPr>
          <w:sz w:val="28"/>
          <w:szCs w:val="28"/>
        </w:rPr>
      </w:pPr>
      <w:r w:rsidRPr="002D79EF">
        <w:rPr>
          <w:sz w:val="28"/>
          <w:szCs w:val="28"/>
        </w:rPr>
        <w:t>7. Montarea deflectoarelor (gurilor de aerisire) lipite pe stratul final de hidroizolatie, pe fasii din membrana bituminoasa armata cu poliester de 0.5 m. 8. Montarea parafrunzarelor in gurile de scurgere.</w:t>
      </w:r>
    </w:p>
    <w:p w:rsidR="002D79EF" w:rsidRDefault="002D79EF" w:rsidP="002D79EF">
      <w:pPr>
        <w:widowControl w:val="0"/>
        <w:rPr>
          <w:sz w:val="28"/>
          <w:szCs w:val="28"/>
        </w:rPr>
      </w:pPr>
    </w:p>
    <w:p w:rsidR="002D79EF" w:rsidRDefault="002D79EF" w:rsidP="002D79EF">
      <w:pPr>
        <w:widowControl w:val="0"/>
        <w:rPr>
          <w:sz w:val="28"/>
          <w:szCs w:val="28"/>
        </w:rPr>
      </w:pPr>
    </w:p>
    <w:p w:rsidR="002D79EF" w:rsidRDefault="002D79EF" w:rsidP="002D79EF">
      <w:pPr>
        <w:widowControl w:val="0"/>
        <w:rPr>
          <w:sz w:val="28"/>
          <w:szCs w:val="28"/>
        </w:rPr>
      </w:pPr>
    </w:p>
    <w:p w:rsidR="002D79EF" w:rsidRPr="002D79EF" w:rsidRDefault="002D79EF" w:rsidP="002D79EF">
      <w:pPr>
        <w:widowControl w:val="0"/>
        <w:jc w:val="center"/>
        <w:rPr>
          <w:sz w:val="28"/>
          <w:szCs w:val="28"/>
        </w:rPr>
      </w:pPr>
      <w:r w:rsidRPr="002D79EF">
        <w:rPr>
          <w:sz w:val="28"/>
          <w:szCs w:val="28"/>
        </w:rPr>
        <w:t>PROCES TEHNOLOGIC HIDROIZOLATIE DUBLUSTRAT</w:t>
      </w:r>
    </w:p>
    <w:p w:rsidR="002D79EF" w:rsidRPr="002D79EF" w:rsidRDefault="002D79EF" w:rsidP="002D79EF">
      <w:pPr>
        <w:widowControl w:val="0"/>
        <w:rPr>
          <w:sz w:val="28"/>
          <w:szCs w:val="28"/>
        </w:rPr>
      </w:pPr>
    </w:p>
    <w:p w:rsidR="002D79EF" w:rsidRPr="002D79EF" w:rsidRDefault="002D79EF" w:rsidP="002D79EF">
      <w:pPr>
        <w:widowControl w:val="0"/>
        <w:rPr>
          <w:sz w:val="28"/>
          <w:szCs w:val="28"/>
        </w:rPr>
      </w:pPr>
      <w:r>
        <w:rPr>
          <w:noProof/>
          <w:sz w:val="28"/>
          <w:szCs w:val="28"/>
        </w:rPr>
        <w:drawing>
          <wp:anchor distT="0" distB="0" distL="114300" distR="114300" simplePos="0" relativeHeight="251712512" behindDoc="1" locked="0" layoutInCell="1" allowOverlap="1">
            <wp:simplePos x="0" y="0"/>
            <wp:positionH relativeFrom="column">
              <wp:posOffset>3784600</wp:posOffset>
            </wp:positionH>
            <wp:positionV relativeFrom="paragraph">
              <wp:posOffset>311785</wp:posOffset>
            </wp:positionV>
            <wp:extent cx="2376805" cy="1793875"/>
            <wp:effectExtent l="19050" t="0" r="4445" b="0"/>
            <wp:wrapTight wrapText="bothSides">
              <wp:wrapPolygon edited="0">
                <wp:start x="-173" y="0"/>
                <wp:lineTo x="-173" y="21332"/>
                <wp:lineTo x="21640" y="21332"/>
                <wp:lineTo x="21640" y="0"/>
                <wp:lineTo x="-173" y="0"/>
              </wp:wrapPolygon>
            </wp:wrapTight>
            <wp:docPr id="19" name="Picture 18" descr="dublus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lustrat.jpg"/>
                    <pic:cNvPicPr/>
                  </pic:nvPicPr>
                  <pic:blipFill>
                    <a:blip r:embed="rId41"/>
                    <a:stretch>
                      <a:fillRect/>
                    </a:stretch>
                  </pic:blipFill>
                  <pic:spPr>
                    <a:xfrm>
                      <a:off x="0" y="0"/>
                      <a:ext cx="2376805" cy="1793875"/>
                    </a:xfrm>
                    <a:prstGeom prst="rect">
                      <a:avLst/>
                    </a:prstGeom>
                  </pic:spPr>
                </pic:pic>
              </a:graphicData>
            </a:graphic>
          </wp:anchor>
        </w:drawing>
      </w:r>
    </w:p>
    <w:p w:rsidR="002D79EF" w:rsidRPr="002D79EF" w:rsidRDefault="002D79EF" w:rsidP="002D79EF">
      <w:pPr>
        <w:widowControl w:val="0"/>
        <w:jc w:val="both"/>
        <w:rPr>
          <w:sz w:val="28"/>
          <w:szCs w:val="28"/>
        </w:rPr>
      </w:pPr>
      <w:r w:rsidRPr="002D79EF">
        <w:rPr>
          <w:sz w:val="28"/>
          <w:szCs w:val="28"/>
        </w:rPr>
        <w:t xml:space="preserve">Punerea in opera este identica cu tehnologia monostrat cu diferenta ca prima membrana care se foloseste la reparatii va fi pusa in opera pe intreaga suprafata. </w:t>
      </w:r>
    </w:p>
    <w:p w:rsidR="002D79EF" w:rsidRDefault="002D79EF" w:rsidP="002D79EF">
      <w:pPr>
        <w:widowControl w:val="0"/>
        <w:jc w:val="both"/>
        <w:rPr>
          <w:sz w:val="28"/>
          <w:szCs w:val="28"/>
        </w:rPr>
      </w:pPr>
      <w:r w:rsidRPr="002D79EF">
        <w:rPr>
          <w:sz w:val="28"/>
          <w:szCs w:val="28"/>
        </w:rPr>
        <w:t>La inchiderea lucrarii se va face inundarea suprafetelor timp de 72 de ore, in cazul hidroizolatiilor la care grosimea insumata a membranelor este de minim 7 mm, pe baza careia se va intocmi procesul verbal de receptie la terminarea lucrarilor.</w:t>
      </w:r>
    </w:p>
    <w:p w:rsidR="00DA4BD4" w:rsidRDefault="00DA4BD4" w:rsidP="00A636D6">
      <w:pPr>
        <w:widowControl w:val="0"/>
        <w:rPr>
          <w:sz w:val="28"/>
          <w:szCs w:val="28"/>
        </w:rPr>
      </w:pPr>
    </w:p>
    <w:p w:rsidR="00DA4BD4" w:rsidRPr="00AB2816" w:rsidRDefault="00DA4BD4" w:rsidP="00A636D6">
      <w:pPr>
        <w:widowControl w:val="0"/>
        <w:rPr>
          <w:sz w:val="28"/>
          <w:szCs w:val="28"/>
        </w:rPr>
      </w:pPr>
    </w:p>
    <w:sectPr w:rsidR="00DA4BD4" w:rsidRPr="00AB2816" w:rsidSect="003769AF">
      <w:pgSz w:w="11907" w:h="16839" w:code="9"/>
      <w:pgMar w:top="851" w:right="851" w:bottom="851" w:left="1134" w:header="510"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3DF" w:rsidRDefault="000173DF" w:rsidP="003769AF">
      <w:r>
        <w:separator/>
      </w:r>
    </w:p>
  </w:endnote>
  <w:endnote w:type="continuationSeparator" w:id="1">
    <w:p w:rsidR="000173DF" w:rsidRDefault="000173DF" w:rsidP="003769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Lucida Sans">
    <w:panose1 w:val="020B0602040502020204"/>
    <w:charset w:val="00"/>
    <w:family w:val="swiss"/>
    <w:pitch w:val="variable"/>
    <w:sig w:usb0="01002A87" w:usb1="00000000" w:usb2="00000000" w:usb3="00000000" w:csb0="000100FF" w:csb1="00000000"/>
  </w:font>
  <w:font w:name="Tahoma">
    <w:panose1 w:val="020B0604030504040204"/>
    <w:charset w:val="00"/>
    <w:family w:val="swiss"/>
    <w:pitch w:val="variable"/>
    <w:sig w:usb0="E1002A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3DF" w:rsidRDefault="000173DF" w:rsidP="003769AF">
      <w:r>
        <w:separator/>
      </w:r>
    </w:p>
  </w:footnote>
  <w:footnote w:type="continuationSeparator" w:id="1">
    <w:p w:rsidR="000173DF" w:rsidRDefault="000173DF" w:rsidP="003769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9DAC89"/>
    <w:multiLevelType w:val="hybridMultilevel"/>
    <w:tmpl w:val="DC8DCF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746E674"/>
    <w:multiLevelType w:val="hybridMultilevel"/>
    <w:tmpl w:val="67B0C2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0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61776E"/>
    <w:rsid w:val="000173DF"/>
    <w:rsid w:val="00067BA5"/>
    <w:rsid w:val="0007321D"/>
    <w:rsid w:val="00080764"/>
    <w:rsid w:val="000A24FF"/>
    <w:rsid w:val="001D296C"/>
    <w:rsid w:val="00206149"/>
    <w:rsid w:val="002359E1"/>
    <w:rsid w:val="002D79EF"/>
    <w:rsid w:val="00334283"/>
    <w:rsid w:val="003769AF"/>
    <w:rsid w:val="003A1FC6"/>
    <w:rsid w:val="003F3492"/>
    <w:rsid w:val="004005E3"/>
    <w:rsid w:val="00410E23"/>
    <w:rsid w:val="00433B6D"/>
    <w:rsid w:val="00436F9C"/>
    <w:rsid w:val="00457032"/>
    <w:rsid w:val="004A0DC4"/>
    <w:rsid w:val="004F1CC8"/>
    <w:rsid w:val="005034E8"/>
    <w:rsid w:val="00506111"/>
    <w:rsid w:val="00536FC5"/>
    <w:rsid w:val="00591BAE"/>
    <w:rsid w:val="005E2A20"/>
    <w:rsid w:val="00603C92"/>
    <w:rsid w:val="0061776E"/>
    <w:rsid w:val="00643AE3"/>
    <w:rsid w:val="006540F2"/>
    <w:rsid w:val="00680F58"/>
    <w:rsid w:val="006A2290"/>
    <w:rsid w:val="006A6F84"/>
    <w:rsid w:val="00711245"/>
    <w:rsid w:val="00713297"/>
    <w:rsid w:val="00731458"/>
    <w:rsid w:val="007D5C2A"/>
    <w:rsid w:val="008A2FB0"/>
    <w:rsid w:val="008B2668"/>
    <w:rsid w:val="00903E1E"/>
    <w:rsid w:val="00921C61"/>
    <w:rsid w:val="009403E6"/>
    <w:rsid w:val="009E69E9"/>
    <w:rsid w:val="00A27639"/>
    <w:rsid w:val="00A636D6"/>
    <w:rsid w:val="00A82C22"/>
    <w:rsid w:val="00A91394"/>
    <w:rsid w:val="00A950DD"/>
    <w:rsid w:val="00AB2816"/>
    <w:rsid w:val="00AD0BE6"/>
    <w:rsid w:val="00AF3699"/>
    <w:rsid w:val="00B41AEF"/>
    <w:rsid w:val="00B848CA"/>
    <w:rsid w:val="00B95445"/>
    <w:rsid w:val="00C8231D"/>
    <w:rsid w:val="00D34BA3"/>
    <w:rsid w:val="00D63DE7"/>
    <w:rsid w:val="00DA4BD4"/>
    <w:rsid w:val="00DB3884"/>
    <w:rsid w:val="00DC3DA0"/>
    <w:rsid w:val="00E62A4D"/>
    <w:rsid w:val="00E72E98"/>
    <w:rsid w:val="00EE7CC9"/>
    <w:rsid w:val="00F016BC"/>
    <w:rsid w:val="00F17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A4D"/>
    <w:pPr>
      <w:ind w:firstLine="0"/>
      <w:jc w:val="left"/>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9AF"/>
    <w:pPr>
      <w:tabs>
        <w:tab w:val="center" w:pos="4680"/>
        <w:tab w:val="right" w:pos="9360"/>
      </w:tabs>
    </w:pPr>
  </w:style>
  <w:style w:type="character" w:customStyle="1" w:styleId="HeaderChar">
    <w:name w:val="Header Char"/>
    <w:basedOn w:val="DefaultParagraphFont"/>
    <w:link w:val="Header"/>
    <w:uiPriority w:val="99"/>
    <w:rsid w:val="003769AF"/>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69AF"/>
    <w:pPr>
      <w:tabs>
        <w:tab w:val="center" w:pos="4680"/>
        <w:tab w:val="right" w:pos="9360"/>
      </w:tabs>
    </w:pPr>
  </w:style>
  <w:style w:type="character" w:customStyle="1" w:styleId="FooterChar">
    <w:name w:val="Footer Char"/>
    <w:basedOn w:val="DefaultParagraphFont"/>
    <w:link w:val="Footer"/>
    <w:uiPriority w:val="99"/>
    <w:rsid w:val="003769AF"/>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457032"/>
    <w:rPr>
      <w:color w:val="0000FF"/>
      <w:u w:val="single"/>
    </w:rPr>
  </w:style>
  <w:style w:type="paragraph" w:customStyle="1" w:styleId="msoaddress">
    <w:name w:val="msoaddress"/>
    <w:rsid w:val="00457032"/>
    <w:pPr>
      <w:spacing w:line="264" w:lineRule="auto"/>
      <w:ind w:firstLine="0"/>
      <w:jc w:val="left"/>
    </w:pPr>
    <w:rPr>
      <w:rFonts w:ascii="Lucida Sans" w:eastAsia="Times New Roman" w:hAnsi="Lucida Sans" w:cs="Lucida Sans"/>
      <w:color w:val="000000"/>
      <w:kern w:val="28"/>
      <w:sz w:val="15"/>
      <w:szCs w:val="15"/>
    </w:rPr>
  </w:style>
  <w:style w:type="table" w:styleId="TableGrid">
    <w:name w:val="Table Grid"/>
    <w:basedOn w:val="TableNormal"/>
    <w:uiPriority w:val="59"/>
    <w:rsid w:val="00591B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1FC6"/>
    <w:rPr>
      <w:rFonts w:ascii="Tahoma" w:hAnsi="Tahoma" w:cs="Tahoma"/>
      <w:sz w:val="16"/>
      <w:szCs w:val="16"/>
    </w:rPr>
  </w:style>
  <w:style w:type="character" w:customStyle="1" w:styleId="BalloonTextChar">
    <w:name w:val="Balloon Text Char"/>
    <w:basedOn w:val="DefaultParagraphFont"/>
    <w:link w:val="BalloonText"/>
    <w:uiPriority w:val="99"/>
    <w:semiHidden/>
    <w:rsid w:val="003A1FC6"/>
    <w:rPr>
      <w:rFonts w:ascii="Tahoma" w:eastAsia="Times New Roman" w:hAnsi="Tahoma" w:cs="Tahoma"/>
      <w:color w:val="000000"/>
      <w:kern w:val="28"/>
      <w:sz w:val="16"/>
      <w:szCs w:val="16"/>
    </w:rPr>
  </w:style>
  <w:style w:type="character" w:styleId="Strong">
    <w:name w:val="Strong"/>
    <w:basedOn w:val="DefaultParagraphFont"/>
    <w:uiPriority w:val="22"/>
    <w:qFormat/>
    <w:rsid w:val="002D79EF"/>
    <w:rPr>
      <w:b/>
      <w:bCs/>
    </w:rPr>
  </w:style>
</w:styles>
</file>

<file path=word/webSettings.xml><?xml version="1.0" encoding="utf-8"?>
<w:webSettings xmlns:r="http://schemas.openxmlformats.org/officeDocument/2006/relationships" xmlns:w="http://schemas.openxmlformats.org/wordprocessingml/2006/main">
  <w:divs>
    <w:div w:id="12197632">
      <w:bodyDiv w:val="1"/>
      <w:marLeft w:val="0"/>
      <w:marRight w:val="0"/>
      <w:marTop w:val="0"/>
      <w:marBottom w:val="0"/>
      <w:divBdr>
        <w:top w:val="none" w:sz="0" w:space="0" w:color="auto"/>
        <w:left w:val="none" w:sz="0" w:space="0" w:color="auto"/>
        <w:bottom w:val="none" w:sz="0" w:space="0" w:color="auto"/>
        <w:right w:val="none" w:sz="0" w:space="0" w:color="auto"/>
      </w:divBdr>
    </w:div>
    <w:div w:id="312762261">
      <w:bodyDiv w:val="1"/>
      <w:marLeft w:val="0"/>
      <w:marRight w:val="0"/>
      <w:marTop w:val="0"/>
      <w:marBottom w:val="0"/>
      <w:divBdr>
        <w:top w:val="none" w:sz="0" w:space="0" w:color="auto"/>
        <w:left w:val="none" w:sz="0" w:space="0" w:color="auto"/>
        <w:bottom w:val="none" w:sz="0" w:space="0" w:color="auto"/>
        <w:right w:val="none" w:sz="0" w:space="0" w:color="auto"/>
      </w:divBdr>
    </w:div>
    <w:div w:id="739131347">
      <w:bodyDiv w:val="1"/>
      <w:marLeft w:val="0"/>
      <w:marRight w:val="0"/>
      <w:marTop w:val="0"/>
      <w:marBottom w:val="0"/>
      <w:divBdr>
        <w:top w:val="none" w:sz="0" w:space="0" w:color="auto"/>
        <w:left w:val="none" w:sz="0" w:space="0" w:color="auto"/>
        <w:bottom w:val="none" w:sz="0" w:space="0" w:color="auto"/>
        <w:right w:val="none" w:sz="0" w:space="0" w:color="auto"/>
      </w:divBdr>
    </w:div>
    <w:div w:id="936641874">
      <w:bodyDiv w:val="1"/>
      <w:marLeft w:val="0"/>
      <w:marRight w:val="0"/>
      <w:marTop w:val="0"/>
      <w:marBottom w:val="0"/>
      <w:divBdr>
        <w:top w:val="none" w:sz="0" w:space="0" w:color="auto"/>
        <w:left w:val="none" w:sz="0" w:space="0" w:color="auto"/>
        <w:bottom w:val="none" w:sz="0" w:space="0" w:color="auto"/>
        <w:right w:val="none" w:sz="0" w:space="0" w:color="auto"/>
      </w:divBdr>
    </w:div>
    <w:div w:id="1001928762">
      <w:bodyDiv w:val="1"/>
      <w:marLeft w:val="0"/>
      <w:marRight w:val="0"/>
      <w:marTop w:val="0"/>
      <w:marBottom w:val="0"/>
      <w:divBdr>
        <w:top w:val="none" w:sz="0" w:space="0" w:color="auto"/>
        <w:left w:val="none" w:sz="0" w:space="0" w:color="auto"/>
        <w:bottom w:val="none" w:sz="0" w:space="0" w:color="auto"/>
        <w:right w:val="none" w:sz="0" w:space="0" w:color="auto"/>
      </w:divBdr>
    </w:div>
    <w:div w:id="1047535689">
      <w:bodyDiv w:val="1"/>
      <w:marLeft w:val="0"/>
      <w:marRight w:val="0"/>
      <w:marTop w:val="0"/>
      <w:marBottom w:val="0"/>
      <w:divBdr>
        <w:top w:val="none" w:sz="0" w:space="0" w:color="auto"/>
        <w:left w:val="none" w:sz="0" w:space="0" w:color="auto"/>
        <w:bottom w:val="none" w:sz="0" w:space="0" w:color="auto"/>
        <w:right w:val="none" w:sz="0" w:space="0" w:color="auto"/>
      </w:divBdr>
    </w:div>
    <w:div w:id="1217277484">
      <w:bodyDiv w:val="1"/>
      <w:marLeft w:val="0"/>
      <w:marRight w:val="0"/>
      <w:marTop w:val="0"/>
      <w:marBottom w:val="0"/>
      <w:divBdr>
        <w:top w:val="none" w:sz="0" w:space="0" w:color="auto"/>
        <w:left w:val="none" w:sz="0" w:space="0" w:color="auto"/>
        <w:bottom w:val="none" w:sz="0" w:space="0" w:color="auto"/>
        <w:right w:val="none" w:sz="0" w:space="0" w:color="auto"/>
      </w:divBdr>
    </w:div>
    <w:div w:id="1267498757">
      <w:bodyDiv w:val="1"/>
      <w:marLeft w:val="0"/>
      <w:marRight w:val="0"/>
      <w:marTop w:val="0"/>
      <w:marBottom w:val="0"/>
      <w:divBdr>
        <w:top w:val="none" w:sz="0" w:space="0" w:color="auto"/>
        <w:left w:val="none" w:sz="0" w:space="0" w:color="auto"/>
        <w:bottom w:val="none" w:sz="0" w:space="0" w:color="auto"/>
        <w:right w:val="none" w:sz="0" w:space="0" w:color="auto"/>
      </w:divBdr>
    </w:div>
    <w:div w:id="1316448945">
      <w:bodyDiv w:val="1"/>
      <w:marLeft w:val="0"/>
      <w:marRight w:val="0"/>
      <w:marTop w:val="0"/>
      <w:marBottom w:val="0"/>
      <w:divBdr>
        <w:top w:val="none" w:sz="0" w:space="0" w:color="auto"/>
        <w:left w:val="none" w:sz="0" w:space="0" w:color="auto"/>
        <w:bottom w:val="none" w:sz="0" w:space="0" w:color="auto"/>
        <w:right w:val="none" w:sz="0" w:space="0" w:color="auto"/>
      </w:divBdr>
    </w:div>
    <w:div w:id="1419014647">
      <w:bodyDiv w:val="1"/>
      <w:marLeft w:val="0"/>
      <w:marRight w:val="0"/>
      <w:marTop w:val="0"/>
      <w:marBottom w:val="0"/>
      <w:divBdr>
        <w:top w:val="none" w:sz="0" w:space="0" w:color="auto"/>
        <w:left w:val="none" w:sz="0" w:space="0" w:color="auto"/>
        <w:bottom w:val="none" w:sz="0" w:space="0" w:color="auto"/>
        <w:right w:val="none" w:sz="0" w:space="0" w:color="auto"/>
      </w:divBdr>
    </w:div>
    <w:div w:id="1443844599">
      <w:bodyDiv w:val="1"/>
      <w:marLeft w:val="0"/>
      <w:marRight w:val="0"/>
      <w:marTop w:val="0"/>
      <w:marBottom w:val="0"/>
      <w:divBdr>
        <w:top w:val="none" w:sz="0" w:space="0" w:color="auto"/>
        <w:left w:val="none" w:sz="0" w:space="0" w:color="auto"/>
        <w:bottom w:val="none" w:sz="0" w:space="0" w:color="auto"/>
        <w:right w:val="none" w:sz="0" w:space="0" w:color="auto"/>
      </w:divBdr>
    </w:div>
    <w:div w:id="1459109986">
      <w:bodyDiv w:val="1"/>
      <w:marLeft w:val="0"/>
      <w:marRight w:val="0"/>
      <w:marTop w:val="0"/>
      <w:marBottom w:val="0"/>
      <w:divBdr>
        <w:top w:val="none" w:sz="0" w:space="0" w:color="auto"/>
        <w:left w:val="none" w:sz="0" w:space="0" w:color="auto"/>
        <w:bottom w:val="none" w:sz="0" w:space="0" w:color="auto"/>
        <w:right w:val="none" w:sz="0" w:space="0" w:color="auto"/>
      </w:divBdr>
    </w:div>
    <w:div w:id="1527675205">
      <w:bodyDiv w:val="1"/>
      <w:marLeft w:val="0"/>
      <w:marRight w:val="0"/>
      <w:marTop w:val="0"/>
      <w:marBottom w:val="0"/>
      <w:divBdr>
        <w:top w:val="none" w:sz="0" w:space="0" w:color="auto"/>
        <w:left w:val="none" w:sz="0" w:space="0" w:color="auto"/>
        <w:bottom w:val="none" w:sz="0" w:space="0" w:color="auto"/>
        <w:right w:val="none" w:sz="0" w:space="0" w:color="auto"/>
      </w:divBdr>
    </w:div>
    <w:div w:id="1575508865">
      <w:bodyDiv w:val="1"/>
      <w:marLeft w:val="0"/>
      <w:marRight w:val="0"/>
      <w:marTop w:val="0"/>
      <w:marBottom w:val="0"/>
      <w:divBdr>
        <w:top w:val="none" w:sz="0" w:space="0" w:color="auto"/>
        <w:left w:val="none" w:sz="0" w:space="0" w:color="auto"/>
        <w:bottom w:val="none" w:sz="0" w:space="0" w:color="auto"/>
        <w:right w:val="none" w:sz="0" w:space="0" w:color="auto"/>
      </w:divBdr>
    </w:div>
    <w:div w:id="1605379779">
      <w:bodyDiv w:val="1"/>
      <w:marLeft w:val="0"/>
      <w:marRight w:val="0"/>
      <w:marTop w:val="0"/>
      <w:marBottom w:val="0"/>
      <w:divBdr>
        <w:top w:val="none" w:sz="0" w:space="0" w:color="auto"/>
        <w:left w:val="none" w:sz="0" w:space="0" w:color="auto"/>
        <w:bottom w:val="none" w:sz="0" w:space="0" w:color="auto"/>
        <w:right w:val="none" w:sz="0" w:space="0" w:color="auto"/>
      </w:divBdr>
    </w:div>
    <w:div w:id="1687901853">
      <w:bodyDiv w:val="1"/>
      <w:marLeft w:val="0"/>
      <w:marRight w:val="0"/>
      <w:marTop w:val="0"/>
      <w:marBottom w:val="0"/>
      <w:divBdr>
        <w:top w:val="none" w:sz="0" w:space="0" w:color="auto"/>
        <w:left w:val="none" w:sz="0" w:space="0" w:color="auto"/>
        <w:bottom w:val="none" w:sz="0" w:space="0" w:color="auto"/>
        <w:right w:val="none" w:sz="0" w:space="0" w:color="auto"/>
      </w:divBdr>
    </w:div>
    <w:div w:id="1718428184">
      <w:bodyDiv w:val="1"/>
      <w:marLeft w:val="0"/>
      <w:marRight w:val="0"/>
      <w:marTop w:val="0"/>
      <w:marBottom w:val="0"/>
      <w:divBdr>
        <w:top w:val="none" w:sz="0" w:space="0" w:color="auto"/>
        <w:left w:val="none" w:sz="0" w:space="0" w:color="auto"/>
        <w:bottom w:val="none" w:sz="0" w:space="0" w:color="auto"/>
        <w:right w:val="none" w:sz="0" w:space="0" w:color="auto"/>
      </w:divBdr>
    </w:div>
    <w:div w:id="1752391434">
      <w:bodyDiv w:val="1"/>
      <w:marLeft w:val="0"/>
      <w:marRight w:val="0"/>
      <w:marTop w:val="0"/>
      <w:marBottom w:val="0"/>
      <w:divBdr>
        <w:top w:val="none" w:sz="0" w:space="0" w:color="auto"/>
        <w:left w:val="none" w:sz="0" w:space="0" w:color="auto"/>
        <w:bottom w:val="none" w:sz="0" w:space="0" w:color="auto"/>
        <w:right w:val="none" w:sz="0" w:space="0" w:color="auto"/>
      </w:divBdr>
    </w:div>
    <w:div w:id="1818914446">
      <w:bodyDiv w:val="1"/>
      <w:marLeft w:val="0"/>
      <w:marRight w:val="0"/>
      <w:marTop w:val="0"/>
      <w:marBottom w:val="0"/>
      <w:divBdr>
        <w:top w:val="none" w:sz="0" w:space="0" w:color="auto"/>
        <w:left w:val="none" w:sz="0" w:space="0" w:color="auto"/>
        <w:bottom w:val="none" w:sz="0" w:space="0" w:color="auto"/>
        <w:right w:val="none" w:sz="0" w:space="0" w:color="auto"/>
      </w:divBdr>
    </w:div>
    <w:div w:id="1995521972">
      <w:bodyDiv w:val="1"/>
      <w:marLeft w:val="0"/>
      <w:marRight w:val="0"/>
      <w:marTop w:val="0"/>
      <w:marBottom w:val="0"/>
      <w:divBdr>
        <w:top w:val="none" w:sz="0" w:space="0" w:color="auto"/>
        <w:left w:val="none" w:sz="0" w:space="0" w:color="auto"/>
        <w:bottom w:val="none" w:sz="0" w:space="0" w:color="auto"/>
        <w:right w:val="none" w:sz="0" w:space="0" w:color="auto"/>
      </w:divBdr>
    </w:div>
    <w:div w:id="2076706307">
      <w:bodyDiv w:val="1"/>
      <w:marLeft w:val="0"/>
      <w:marRight w:val="0"/>
      <w:marTop w:val="0"/>
      <w:marBottom w:val="0"/>
      <w:divBdr>
        <w:top w:val="none" w:sz="0" w:space="0" w:color="auto"/>
        <w:left w:val="none" w:sz="0" w:space="0" w:color="auto"/>
        <w:bottom w:val="none" w:sz="0" w:space="0" w:color="auto"/>
        <w:right w:val="none" w:sz="0" w:space="0" w:color="auto"/>
      </w:divBdr>
    </w:div>
    <w:div w:id="2102948019">
      <w:bodyDiv w:val="1"/>
      <w:marLeft w:val="0"/>
      <w:marRight w:val="0"/>
      <w:marTop w:val="0"/>
      <w:marBottom w:val="0"/>
      <w:divBdr>
        <w:top w:val="none" w:sz="0" w:space="0" w:color="auto"/>
        <w:left w:val="none" w:sz="0" w:space="0" w:color="auto"/>
        <w:bottom w:val="none" w:sz="0" w:space="0" w:color="auto"/>
        <w:right w:val="none" w:sz="0" w:space="0" w:color="auto"/>
      </w:divBdr>
    </w:div>
    <w:div w:id="213427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gif"/><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2A61-5217-4D33-A076-01399179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10</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BANU MIHAI DANIEL</dc:creator>
  <cp:lastModifiedBy>BANU MIHAI DANIEL</cp:lastModifiedBy>
  <cp:revision>30</cp:revision>
  <cp:lastPrinted>2010-06-15T13:04:00Z</cp:lastPrinted>
  <dcterms:created xsi:type="dcterms:W3CDTF">2010-06-15T09:43:00Z</dcterms:created>
  <dcterms:modified xsi:type="dcterms:W3CDTF">2011-01-17T11:46:00Z</dcterms:modified>
</cp:coreProperties>
</file>