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24BB" w14:textId="77777777" w:rsidR="00942453" w:rsidRDefault="00672F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2E183" wp14:editId="2CE2404C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AB78F" w14:textId="77777777" w:rsidR="00942453" w:rsidRDefault="00672F7A">
                            <w:pPr>
                              <w:contextualSpacing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199D1F4F" wp14:editId="3BC6DEDC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5" w:tooltip="Doc Translator - www.onlinedoctranslator.com" w:history="1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Translated from English to Romanian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DT_ATTR_LBL_SHAPE" type="#_x0000_t202" style="position:absolute;left:0;text-align:left;margin-left:0;margin-top:0;width:611.45pt;height:17.3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" fillcolor="#f2f2f2" stroked="f">
                <v:textbox inset=",0,,0">
                  <w:txbxContent>
                    <w:p>
                      <w:pPr>
                        <w:bidi/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_odt_logo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_odt_hyperlink" w:history="1" w:tooltip="Doc Translator - www.onlinedoctranslator.com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Translated from English to Romanian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C7FE57" w14:textId="156A26AB" w:rsidR="00FD34D1" w:rsidRDefault="000D3EB7">
      <w:pPr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noProof/>
          <w:color w:val="FFFFFF"/>
          <w:sz w:val="88"/>
          <w:szCs w:val="88"/>
        </w:rPr>
        <w:drawing>
          <wp:anchor distT="0" distB="0" distL="114300" distR="114300" simplePos="0" relativeHeight="251654656" behindDoc="1" locked="0" layoutInCell="0" allowOverlap="1" wp14:anchorId="7EC9780D" wp14:editId="120F7FC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61918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619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FFFFFF"/>
          <w:sz w:val="88"/>
          <w:szCs w:val="88"/>
        </w:rPr>
        <w:t xml:space="preserve">Uscătoare de </w:t>
      </w:r>
      <w:r w:rsidR="00672F7A">
        <w:rPr>
          <w:rFonts w:ascii="Arial" w:eastAsia="Arial" w:hAnsi="Arial" w:cs="Arial"/>
          <w:color w:val="FFFFFF"/>
          <w:sz w:val="88"/>
          <w:szCs w:val="88"/>
        </w:rPr>
        <w:t>Textile</w:t>
      </w:r>
    </w:p>
    <w:p w14:paraId="1175125F" w14:textId="77777777" w:rsidR="00FD34D1" w:rsidRDefault="00FD34D1">
      <w:pPr>
        <w:spacing w:line="117" w:lineRule="exact"/>
        <w:rPr>
          <w:sz w:val="24"/>
          <w:szCs w:val="24"/>
        </w:rPr>
      </w:pPr>
    </w:p>
    <w:p w14:paraId="534E73EB" w14:textId="77777777" w:rsidR="00FD34D1" w:rsidRDefault="000D3EB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44"/>
          <w:szCs w:val="44"/>
        </w:rPr>
        <w:t>TTD 20 · 40 · 60 · 110</w:t>
      </w:r>
    </w:p>
    <w:p w14:paraId="03C1DB10" w14:textId="77777777" w:rsidR="00FD34D1" w:rsidRDefault="000D3EB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77A52B30" wp14:editId="1676B7FE">
            <wp:simplePos x="0" y="0"/>
            <wp:positionH relativeFrom="column">
              <wp:posOffset>-723265</wp:posOffset>
            </wp:positionH>
            <wp:positionV relativeFrom="paragraph">
              <wp:posOffset>4592320</wp:posOffset>
            </wp:positionV>
            <wp:extent cx="7560310" cy="45002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0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FD9C60" w14:textId="77777777" w:rsidR="00FD34D1" w:rsidRDefault="00FD34D1">
      <w:pPr>
        <w:spacing w:line="200" w:lineRule="exact"/>
        <w:rPr>
          <w:sz w:val="24"/>
          <w:szCs w:val="24"/>
        </w:rPr>
      </w:pPr>
    </w:p>
    <w:p w14:paraId="2264E51F" w14:textId="77777777" w:rsidR="00FD34D1" w:rsidRDefault="00FD34D1">
      <w:pPr>
        <w:spacing w:line="200" w:lineRule="exact"/>
        <w:rPr>
          <w:sz w:val="24"/>
          <w:szCs w:val="24"/>
        </w:rPr>
      </w:pPr>
    </w:p>
    <w:p w14:paraId="13B68C5D" w14:textId="77777777" w:rsidR="00FD34D1" w:rsidRDefault="00FD34D1">
      <w:pPr>
        <w:spacing w:line="200" w:lineRule="exact"/>
        <w:rPr>
          <w:sz w:val="24"/>
          <w:szCs w:val="24"/>
        </w:rPr>
      </w:pPr>
    </w:p>
    <w:p w14:paraId="5D3384CE" w14:textId="77777777" w:rsidR="00FD34D1" w:rsidRDefault="00FD34D1">
      <w:pPr>
        <w:spacing w:line="200" w:lineRule="exact"/>
        <w:rPr>
          <w:sz w:val="24"/>
          <w:szCs w:val="24"/>
        </w:rPr>
      </w:pPr>
    </w:p>
    <w:p w14:paraId="1C7AB572" w14:textId="77777777" w:rsidR="00FD34D1" w:rsidRDefault="00FD34D1">
      <w:pPr>
        <w:spacing w:line="200" w:lineRule="exact"/>
        <w:rPr>
          <w:sz w:val="24"/>
          <w:szCs w:val="24"/>
        </w:rPr>
      </w:pPr>
    </w:p>
    <w:p w14:paraId="2A8F8B64" w14:textId="77777777" w:rsidR="00FD34D1" w:rsidRDefault="00FD34D1">
      <w:pPr>
        <w:spacing w:line="200" w:lineRule="exact"/>
        <w:rPr>
          <w:sz w:val="24"/>
          <w:szCs w:val="24"/>
        </w:rPr>
      </w:pPr>
    </w:p>
    <w:p w14:paraId="5FE33EE9" w14:textId="77777777" w:rsidR="00FD34D1" w:rsidRDefault="00FD34D1">
      <w:pPr>
        <w:spacing w:line="200" w:lineRule="exact"/>
        <w:rPr>
          <w:sz w:val="24"/>
          <w:szCs w:val="24"/>
        </w:rPr>
      </w:pPr>
    </w:p>
    <w:p w14:paraId="2BF16AB4" w14:textId="77777777" w:rsidR="00FD34D1" w:rsidRDefault="00FD34D1">
      <w:pPr>
        <w:spacing w:line="200" w:lineRule="exact"/>
        <w:rPr>
          <w:sz w:val="24"/>
          <w:szCs w:val="24"/>
        </w:rPr>
      </w:pPr>
    </w:p>
    <w:p w14:paraId="6797511B" w14:textId="77777777" w:rsidR="00FD34D1" w:rsidRDefault="00FD34D1">
      <w:pPr>
        <w:spacing w:line="200" w:lineRule="exact"/>
        <w:rPr>
          <w:sz w:val="24"/>
          <w:szCs w:val="24"/>
        </w:rPr>
      </w:pPr>
    </w:p>
    <w:p w14:paraId="330F7138" w14:textId="77777777" w:rsidR="00FD34D1" w:rsidRDefault="00FD34D1">
      <w:pPr>
        <w:spacing w:line="200" w:lineRule="exact"/>
        <w:rPr>
          <w:sz w:val="24"/>
          <w:szCs w:val="24"/>
        </w:rPr>
      </w:pPr>
    </w:p>
    <w:p w14:paraId="72774735" w14:textId="77777777" w:rsidR="00FD34D1" w:rsidRDefault="00FD34D1">
      <w:pPr>
        <w:spacing w:line="200" w:lineRule="exact"/>
        <w:rPr>
          <w:sz w:val="24"/>
          <w:szCs w:val="24"/>
        </w:rPr>
      </w:pPr>
    </w:p>
    <w:p w14:paraId="64F3C299" w14:textId="77777777" w:rsidR="00FD34D1" w:rsidRDefault="00FD34D1">
      <w:pPr>
        <w:spacing w:line="200" w:lineRule="exact"/>
        <w:rPr>
          <w:sz w:val="24"/>
          <w:szCs w:val="24"/>
        </w:rPr>
      </w:pPr>
    </w:p>
    <w:p w14:paraId="767D5BA5" w14:textId="77777777" w:rsidR="00FD34D1" w:rsidRDefault="00FD34D1">
      <w:pPr>
        <w:spacing w:line="200" w:lineRule="exact"/>
        <w:rPr>
          <w:sz w:val="24"/>
          <w:szCs w:val="24"/>
        </w:rPr>
      </w:pPr>
    </w:p>
    <w:p w14:paraId="4231B0A4" w14:textId="77777777" w:rsidR="00FD34D1" w:rsidRDefault="00FD34D1">
      <w:pPr>
        <w:spacing w:line="200" w:lineRule="exact"/>
        <w:rPr>
          <w:sz w:val="24"/>
          <w:szCs w:val="24"/>
        </w:rPr>
      </w:pPr>
    </w:p>
    <w:p w14:paraId="07526C68" w14:textId="77777777" w:rsidR="00FD34D1" w:rsidRDefault="00FD34D1">
      <w:pPr>
        <w:spacing w:line="200" w:lineRule="exact"/>
        <w:rPr>
          <w:sz w:val="24"/>
          <w:szCs w:val="24"/>
        </w:rPr>
      </w:pPr>
    </w:p>
    <w:p w14:paraId="001589AF" w14:textId="77777777" w:rsidR="00FD34D1" w:rsidRDefault="00FD34D1">
      <w:pPr>
        <w:spacing w:line="200" w:lineRule="exact"/>
        <w:rPr>
          <w:sz w:val="24"/>
          <w:szCs w:val="24"/>
        </w:rPr>
      </w:pPr>
    </w:p>
    <w:p w14:paraId="554F9F04" w14:textId="77777777" w:rsidR="00FD34D1" w:rsidRDefault="00FD34D1">
      <w:pPr>
        <w:spacing w:line="200" w:lineRule="exact"/>
        <w:rPr>
          <w:sz w:val="24"/>
          <w:szCs w:val="24"/>
        </w:rPr>
      </w:pPr>
    </w:p>
    <w:p w14:paraId="6A944F3E" w14:textId="77777777" w:rsidR="00FD34D1" w:rsidRDefault="00FD34D1">
      <w:pPr>
        <w:spacing w:line="200" w:lineRule="exact"/>
        <w:rPr>
          <w:sz w:val="24"/>
          <w:szCs w:val="24"/>
        </w:rPr>
      </w:pPr>
    </w:p>
    <w:p w14:paraId="56B0EF7D" w14:textId="77777777" w:rsidR="00FD34D1" w:rsidRDefault="00FD34D1">
      <w:pPr>
        <w:spacing w:line="200" w:lineRule="exact"/>
        <w:rPr>
          <w:sz w:val="24"/>
          <w:szCs w:val="24"/>
        </w:rPr>
      </w:pPr>
    </w:p>
    <w:p w14:paraId="5CE072D0" w14:textId="77777777" w:rsidR="00FD34D1" w:rsidRDefault="00FD34D1">
      <w:pPr>
        <w:spacing w:line="200" w:lineRule="exact"/>
        <w:rPr>
          <w:sz w:val="24"/>
          <w:szCs w:val="24"/>
        </w:rPr>
      </w:pPr>
    </w:p>
    <w:p w14:paraId="29A17EB0" w14:textId="77777777" w:rsidR="00FD34D1" w:rsidRDefault="00FD34D1">
      <w:pPr>
        <w:spacing w:line="200" w:lineRule="exact"/>
        <w:rPr>
          <w:sz w:val="24"/>
          <w:szCs w:val="24"/>
        </w:rPr>
      </w:pPr>
    </w:p>
    <w:p w14:paraId="3385F9B5" w14:textId="77777777" w:rsidR="00FD34D1" w:rsidRDefault="00FD34D1">
      <w:pPr>
        <w:spacing w:line="200" w:lineRule="exact"/>
        <w:rPr>
          <w:sz w:val="24"/>
          <w:szCs w:val="24"/>
        </w:rPr>
      </w:pPr>
    </w:p>
    <w:p w14:paraId="35C97171" w14:textId="77777777" w:rsidR="00FD34D1" w:rsidRDefault="00FD34D1">
      <w:pPr>
        <w:spacing w:line="200" w:lineRule="exact"/>
        <w:rPr>
          <w:sz w:val="24"/>
          <w:szCs w:val="24"/>
        </w:rPr>
      </w:pPr>
    </w:p>
    <w:p w14:paraId="0C11C9FB" w14:textId="77777777" w:rsidR="00FD34D1" w:rsidRDefault="00FD34D1">
      <w:pPr>
        <w:spacing w:line="200" w:lineRule="exact"/>
        <w:rPr>
          <w:sz w:val="24"/>
          <w:szCs w:val="24"/>
        </w:rPr>
      </w:pPr>
    </w:p>
    <w:p w14:paraId="217E5211" w14:textId="77777777" w:rsidR="00FD34D1" w:rsidRDefault="00FD34D1">
      <w:pPr>
        <w:spacing w:line="200" w:lineRule="exact"/>
        <w:rPr>
          <w:sz w:val="24"/>
          <w:szCs w:val="24"/>
        </w:rPr>
      </w:pPr>
    </w:p>
    <w:p w14:paraId="061F0C47" w14:textId="77777777" w:rsidR="00FD34D1" w:rsidRDefault="00FD34D1">
      <w:pPr>
        <w:spacing w:line="200" w:lineRule="exact"/>
        <w:rPr>
          <w:sz w:val="24"/>
          <w:szCs w:val="24"/>
        </w:rPr>
      </w:pPr>
    </w:p>
    <w:p w14:paraId="7026B8D0" w14:textId="77777777" w:rsidR="00FD34D1" w:rsidRDefault="00FD34D1">
      <w:pPr>
        <w:spacing w:line="200" w:lineRule="exact"/>
        <w:rPr>
          <w:sz w:val="24"/>
          <w:szCs w:val="24"/>
        </w:rPr>
      </w:pPr>
    </w:p>
    <w:p w14:paraId="188CE62C" w14:textId="77777777" w:rsidR="00FD34D1" w:rsidRDefault="00FD34D1">
      <w:pPr>
        <w:spacing w:line="200" w:lineRule="exact"/>
        <w:rPr>
          <w:sz w:val="24"/>
          <w:szCs w:val="24"/>
        </w:rPr>
      </w:pPr>
    </w:p>
    <w:p w14:paraId="7066DAF5" w14:textId="77777777" w:rsidR="00FD34D1" w:rsidRDefault="00FD34D1">
      <w:pPr>
        <w:spacing w:line="200" w:lineRule="exact"/>
        <w:rPr>
          <w:sz w:val="24"/>
          <w:szCs w:val="24"/>
        </w:rPr>
      </w:pPr>
    </w:p>
    <w:p w14:paraId="34EAD2F4" w14:textId="77777777" w:rsidR="00FD34D1" w:rsidRDefault="00FD34D1">
      <w:pPr>
        <w:spacing w:line="200" w:lineRule="exact"/>
        <w:rPr>
          <w:sz w:val="24"/>
          <w:szCs w:val="24"/>
        </w:rPr>
      </w:pPr>
    </w:p>
    <w:p w14:paraId="2FABAE7D" w14:textId="77777777" w:rsidR="00FD34D1" w:rsidRDefault="00FD34D1">
      <w:pPr>
        <w:spacing w:line="200" w:lineRule="exact"/>
        <w:rPr>
          <w:sz w:val="24"/>
          <w:szCs w:val="24"/>
        </w:rPr>
      </w:pPr>
    </w:p>
    <w:p w14:paraId="6851AEB3" w14:textId="77777777" w:rsidR="00FD34D1" w:rsidRDefault="00FD34D1">
      <w:pPr>
        <w:spacing w:line="200" w:lineRule="exact"/>
        <w:rPr>
          <w:sz w:val="24"/>
          <w:szCs w:val="24"/>
        </w:rPr>
      </w:pPr>
    </w:p>
    <w:p w14:paraId="20A7F932" w14:textId="77777777" w:rsidR="00FD34D1" w:rsidRDefault="00FD34D1">
      <w:pPr>
        <w:spacing w:line="200" w:lineRule="exact"/>
        <w:rPr>
          <w:sz w:val="24"/>
          <w:szCs w:val="24"/>
        </w:rPr>
      </w:pPr>
    </w:p>
    <w:p w14:paraId="670FC9C7" w14:textId="77777777" w:rsidR="00FD34D1" w:rsidRDefault="00FD34D1">
      <w:pPr>
        <w:spacing w:line="200" w:lineRule="exact"/>
        <w:rPr>
          <w:sz w:val="24"/>
          <w:szCs w:val="24"/>
        </w:rPr>
      </w:pPr>
    </w:p>
    <w:p w14:paraId="63BCD698" w14:textId="77777777" w:rsidR="00FD34D1" w:rsidRDefault="00FD34D1">
      <w:pPr>
        <w:spacing w:line="200" w:lineRule="exact"/>
        <w:rPr>
          <w:sz w:val="24"/>
          <w:szCs w:val="24"/>
        </w:rPr>
      </w:pPr>
    </w:p>
    <w:p w14:paraId="5E81765C" w14:textId="77777777" w:rsidR="00FD34D1" w:rsidRDefault="00FD34D1">
      <w:pPr>
        <w:spacing w:line="200" w:lineRule="exact"/>
        <w:rPr>
          <w:sz w:val="24"/>
          <w:szCs w:val="24"/>
        </w:rPr>
      </w:pPr>
    </w:p>
    <w:p w14:paraId="27A68BE7" w14:textId="77777777" w:rsidR="00FD34D1" w:rsidRDefault="00FD34D1">
      <w:pPr>
        <w:spacing w:line="200" w:lineRule="exact"/>
        <w:rPr>
          <w:sz w:val="24"/>
          <w:szCs w:val="24"/>
        </w:rPr>
      </w:pPr>
    </w:p>
    <w:p w14:paraId="3B51E6A6" w14:textId="77777777" w:rsidR="00FD34D1" w:rsidRDefault="00FD34D1">
      <w:pPr>
        <w:spacing w:line="200" w:lineRule="exact"/>
        <w:rPr>
          <w:sz w:val="24"/>
          <w:szCs w:val="24"/>
        </w:rPr>
      </w:pPr>
    </w:p>
    <w:p w14:paraId="500A3DF4" w14:textId="77777777" w:rsidR="00FD34D1" w:rsidRDefault="00FD34D1">
      <w:pPr>
        <w:spacing w:line="200" w:lineRule="exact"/>
        <w:rPr>
          <w:sz w:val="24"/>
          <w:szCs w:val="24"/>
        </w:rPr>
      </w:pPr>
    </w:p>
    <w:p w14:paraId="33F796B4" w14:textId="77777777" w:rsidR="00FD34D1" w:rsidRDefault="00FD34D1">
      <w:pPr>
        <w:spacing w:line="200" w:lineRule="exact"/>
        <w:rPr>
          <w:sz w:val="24"/>
          <w:szCs w:val="24"/>
        </w:rPr>
      </w:pPr>
    </w:p>
    <w:p w14:paraId="3C5D41CC" w14:textId="77777777" w:rsidR="00FD34D1" w:rsidRDefault="00FD34D1">
      <w:pPr>
        <w:spacing w:line="200" w:lineRule="exact"/>
        <w:rPr>
          <w:sz w:val="24"/>
          <w:szCs w:val="24"/>
        </w:rPr>
      </w:pPr>
    </w:p>
    <w:p w14:paraId="60B1F0BF" w14:textId="77777777" w:rsidR="00FD34D1" w:rsidRDefault="00FD34D1">
      <w:pPr>
        <w:spacing w:line="28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0"/>
        <w:gridCol w:w="3680"/>
      </w:tblGrid>
      <w:tr w:rsidR="00FD34D1" w14:paraId="6BA50EDA" w14:textId="77777777">
        <w:trPr>
          <w:trHeight w:val="293"/>
        </w:trPr>
        <w:tc>
          <w:tcPr>
            <w:tcW w:w="6140" w:type="dxa"/>
            <w:vAlign w:val="bottom"/>
          </w:tcPr>
          <w:p w14:paraId="256DADB9" w14:textId="77777777" w:rsidR="00FD34D1" w:rsidRDefault="000D3EB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272D"/>
              </w:rPr>
              <w:t>CARACTERISTICI ȘI BENEFICII STANDARD</w:t>
            </w:r>
          </w:p>
        </w:tc>
        <w:tc>
          <w:tcPr>
            <w:tcW w:w="3680" w:type="dxa"/>
            <w:vAlign w:val="bottom"/>
          </w:tcPr>
          <w:p w14:paraId="7BAE5FFB" w14:textId="77777777" w:rsidR="00FD34D1" w:rsidRDefault="000D3EB7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272D"/>
              </w:rPr>
              <w:t>OPȚIUNI</w:t>
            </w:r>
          </w:p>
        </w:tc>
      </w:tr>
      <w:tr w:rsidR="00FD34D1" w14:paraId="31D52FD9" w14:textId="77777777">
        <w:trPr>
          <w:trHeight w:val="340"/>
        </w:trPr>
        <w:tc>
          <w:tcPr>
            <w:tcW w:w="6140" w:type="dxa"/>
            <w:vAlign w:val="bottom"/>
          </w:tcPr>
          <w:p w14:paraId="3637A5FA" w14:textId="77777777" w:rsidR="00FD34D1" w:rsidRDefault="000D3EB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6"/>
                <w:szCs w:val="16"/>
              </w:rPr>
              <w:t>· Uscător de rufe industrial</w:t>
            </w:r>
          </w:p>
        </w:tc>
        <w:tc>
          <w:tcPr>
            <w:tcW w:w="3680" w:type="dxa"/>
            <w:vAlign w:val="bottom"/>
          </w:tcPr>
          <w:p w14:paraId="0FE72723" w14:textId="77777777" w:rsidR="00FD34D1" w:rsidRDefault="000D3EB7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6"/>
                <w:szCs w:val="16"/>
              </w:rPr>
              <w:t>· Controlul umidității reziduale + variabil</w:t>
            </w:r>
          </w:p>
        </w:tc>
      </w:tr>
      <w:tr w:rsidR="00FD34D1" w14:paraId="5EC2180B" w14:textId="77777777">
        <w:trPr>
          <w:trHeight w:val="240"/>
        </w:trPr>
        <w:tc>
          <w:tcPr>
            <w:tcW w:w="6140" w:type="dxa"/>
            <w:vAlign w:val="bottom"/>
          </w:tcPr>
          <w:p w14:paraId="5A997245" w14:textId="77777777" w:rsidR="00FD34D1" w:rsidRDefault="000D3EB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6"/>
                <w:szCs w:val="16"/>
              </w:rPr>
              <w:t>· Tambur din oțel inoxidabil pentru o durată lungă de viață și pentru a evita coroziunea</w:t>
            </w:r>
          </w:p>
        </w:tc>
        <w:tc>
          <w:tcPr>
            <w:tcW w:w="3680" w:type="dxa"/>
            <w:vAlign w:val="bottom"/>
          </w:tcPr>
          <w:p w14:paraId="4BC1A41F" w14:textId="77777777" w:rsidR="00FD34D1" w:rsidRDefault="000D3EB7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6"/>
                <w:szCs w:val="16"/>
              </w:rPr>
              <w:t>viteza pentru uscarea perfectă a lenjeriei delicate</w:t>
            </w:r>
          </w:p>
        </w:tc>
      </w:tr>
      <w:tr w:rsidR="00FD34D1" w14:paraId="1EFE987E" w14:textId="77777777">
        <w:trPr>
          <w:trHeight w:val="240"/>
        </w:trPr>
        <w:tc>
          <w:tcPr>
            <w:tcW w:w="6140" w:type="dxa"/>
            <w:vAlign w:val="bottom"/>
          </w:tcPr>
          <w:p w14:paraId="57215595" w14:textId="77777777" w:rsidR="00FD34D1" w:rsidRDefault="000D3EB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6"/>
                <w:szCs w:val="16"/>
              </w:rPr>
              <w:t>· Tambur complet izolat, cu economie de energie</w:t>
            </w:r>
          </w:p>
        </w:tc>
        <w:tc>
          <w:tcPr>
            <w:tcW w:w="3680" w:type="dxa"/>
            <w:vAlign w:val="bottom"/>
          </w:tcPr>
          <w:p w14:paraId="34DD0B13" w14:textId="77777777" w:rsidR="00FD34D1" w:rsidRDefault="000D3EB7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6"/>
                <w:szCs w:val="16"/>
              </w:rPr>
              <w:t>· Supapă pneumatică pentru abur pe TTD 20 · 40 · 60</w:t>
            </w:r>
          </w:p>
        </w:tc>
      </w:tr>
      <w:tr w:rsidR="00FD34D1" w14:paraId="7C278FFA" w14:textId="77777777">
        <w:trPr>
          <w:trHeight w:val="240"/>
        </w:trPr>
        <w:tc>
          <w:tcPr>
            <w:tcW w:w="6140" w:type="dxa"/>
            <w:vAlign w:val="bottom"/>
          </w:tcPr>
          <w:p w14:paraId="282CE348" w14:textId="77777777" w:rsidR="00FD34D1" w:rsidRDefault="000D3EB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6"/>
                <w:szCs w:val="16"/>
              </w:rPr>
              <w:t>· Tambur inversabil pentru uscarea eficientă a articolelor mari</w:t>
            </w:r>
          </w:p>
        </w:tc>
        <w:tc>
          <w:tcPr>
            <w:tcW w:w="3680" w:type="dxa"/>
            <w:vAlign w:val="bottom"/>
          </w:tcPr>
          <w:p w14:paraId="5D17FBE6" w14:textId="77777777" w:rsidR="00FD34D1" w:rsidRDefault="000D3EB7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6"/>
                <w:szCs w:val="16"/>
              </w:rPr>
              <w:t>· Clapeta de admisie a aerului proaspat pentru racire rapida</w:t>
            </w:r>
          </w:p>
        </w:tc>
      </w:tr>
      <w:tr w:rsidR="00FD34D1" w14:paraId="5C878F7D" w14:textId="77777777">
        <w:trPr>
          <w:trHeight w:val="240"/>
        </w:trPr>
        <w:tc>
          <w:tcPr>
            <w:tcW w:w="6140" w:type="dxa"/>
            <w:vAlign w:val="bottom"/>
          </w:tcPr>
          <w:p w14:paraId="14CB5977" w14:textId="77777777" w:rsidR="00FD34D1" w:rsidRDefault="000D3EB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6"/>
                <w:szCs w:val="16"/>
              </w:rPr>
              <w:t>· Uși glisante cu trapă lată pentru încărcare și descărcare ușoară cu fereastră</w:t>
            </w:r>
          </w:p>
        </w:tc>
        <w:tc>
          <w:tcPr>
            <w:tcW w:w="3680" w:type="dxa"/>
            <w:vAlign w:val="bottom"/>
          </w:tcPr>
          <w:p w14:paraId="5833F695" w14:textId="77777777" w:rsidR="00FD34D1" w:rsidRDefault="000D3EB7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6"/>
                <w:szCs w:val="16"/>
              </w:rPr>
              <w:t>pe TTD 20 · 40 · 60</w:t>
            </w:r>
          </w:p>
        </w:tc>
      </w:tr>
      <w:tr w:rsidR="00FD34D1" w14:paraId="229770FA" w14:textId="77777777">
        <w:trPr>
          <w:trHeight w:val="240"/>
        </w:trPr>
        <w:tc>
          <w:tcPr>
            <w:tcW w:w="6140" w:type="dxa"/>
            <w:vAlign w:val="bottom"/>
          </w:tcPr>
          <w:p w14:paraId="579894B0" w14:textId="77777777" w:rsidR="00FD34D1" w:rsidRDefault="000D3EB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6"/>
                <w:szCs w:val="16"/>
              </w:rPr>
              <w:t>· Filtru mare și ușor accesibil și detașabil din oțel inoxidabil cu fereastră</w:t>
            </w:r>
          </w:p>
        </w:tc>
        <w:tc>
          <w:tcPr>
            <w:tcW w:w="3680" w:type="dxa"/>
            <w:vAlign w:val="bottom"/>
          </w:tcPr>
          <w:p w14:paraId="138CFB75" w14:textId="77777777" w:rsidR="00FD34D1" w:rsidRDefault="000D3EB7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6"/>
                <w:szCs w:val="16"/>
              </w:rPr>
              <w:t>· Viteza reglabila a tamburului</w:t>
            </w:r>
          </w:p>
        </w:tc>
      </w:tr>
      <w:tr w:rsidR="00FD34D1" w14:paraId="47707AB9" w14:textId="77777777">
        <w:trPr>
          <w:trHeight w:val="240"/>
        </w:trPr>
        <w:tc>
          <w:tcPr>
            <w:tcW w:w="6140" w:type="dxa"/>
            <w:vAlign w:val="bottom"/>
          </w:tcPr>
          <w:p w14:paraId="26D5E683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6"/>
                <w:szCs w:val="16"/>
              </w:rPr>
              <w:t>pentru managementul vizual</w:t>
            </w:r>
          </w:p>
        </w:tc>
        <w:tc>
          <w:tcPr>
            <w:tcW w:w="3680" w:type="dxa"/>
            <w:vAlign w:val="bottom"/>
          </w:tcPr>
          <w:p w14:paraId="76F8F233" w14:textId="77777777" w:rsidR="00FD34D1" w:rsidRDefault="000D3EB7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6"/>
                <w:szCs w:val="16"/>
              </w:rPr>
              <w:t>· Recircularea căldurii pentru mai eficientă</w:t>
            </w:r>
          </w:p>
        </w:tc>
      </w:tr>
      <w:tr w:rsidR="00FD34D1" w14:paraId="226B771E" w14:textId="77777777">
        <w:trPr>
          <w:trHeight w:val="240"/>
        </w:trPr>
        <w:tc>
          <w:tcPr>
            <w:tcW w:w="6140" w:type="dxa"/>
            <w:vAlign w:val="bottom"/>
          </w:tcPr>
          <w:p w14:paraId="4120F023" w14:textId="77777777" w:rsidR="00FD34D1" w:rsidRDefault="000D3EB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6"/>
                <w:szCs w:val="16"/>
              </w:rPr>
              <w:t>· Ușă cu balamale pentru filtrul de scame pentru deschidere și curățare ușoară</w:t>
            </w:r>
          </w:p>
        </w:tc>
        <w:tc>
          <w:tcPr>
            <w:tcW w:w="3680" w:type="dxa"/>
            <w:vAlign w:val="bottom"/>
          </w:tcPr>
          <w:p w14:paraId="27A93BE5" w14:textId="77777777" w:rsidR="00FD34D1" w:rsidRDefault="000D3EB7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6"/>
                <w:szCs w:val="16"/>
              </w:rPr>
              <w:t>uscare și consum redus de energie</w:t>
            </w:r>
          </w:p>
        </w:tc>
      </w:tr>
      <w:tr w:rsidR="00FD34D1" w14:paraId="664B7F44" w14:textId="77777777">
        <w:trPr>
          <w:trHeight w:val="240"/>
        </w:trPr>
        <w:tc>
          <w:tcPr>
            <w:tcW w:w="6140" w:type="dxa"/>
            <w:vAlign w:val="bottom"/>
          </w:tcPr>
          <w:p w14:paraId="0FC572D9" w14:textId="77777777" w:rsidR="00FD34D1" w:rsidRDefault="000D3EB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6"/>
                <w:szCs w:val="16"/>
              </w:rPr>
              <w:t>· Control flexibil și liber programabil cu afișaj mare pentru ușurință</w:t>
            </w:r>
          </w:p>
        </w:tc>
        <w:tc>
          <w:tcPr>
            <w:tcW w:w="3680" w:type="dxa"/>
            <w:vAlign w:val="bottom"/>
          </w:tcPr>
          <w:p w14:paraId="24D3A41C" w14:textId="77777777" w:rsidR="00FD34D1" w:rsidRDefault="000D3EB7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6"/>
                <w:szCs w:val="16"/>
              </w:rPr>
              <w:t>· Dispozitiv sprinkler pentru stingerea incendiilor</w:t>
            </w:r>
          </w:p>
        </w:tc>
      </w:tr>
      <w:tr w:rsidR="00FD34D1" w14:paraId="4FDDCB0D" w14:textId="77777777">
        <w:trPr>
          <w:trHeight w:val="240"/>
        </w:trPr>
        <w:tc>
          <w:tcPr>
            <w:tcW w:w="6140" w:type="dxa"/>
            <w:vAlign w:val="bottom"/>
          </w:tcPr>
          <w:p w14:paraId="795E3D46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6"/>
                <w:szCs w:val="16"/>
              </w:rPr>
              <w:t>funcționarea și gestionarea perfectă a afacerii dumneavoastră de spălătorie</w:t>
            </w:r>
          </w:p>
        </w:tc>
        <w:tc>
          <w:tcPr>
            <w:tcW w:w="3680" w:type="dxa"/>
            <w:vAlign w:val="bottom"/>
          </w:tcPr>
          <w:p w14:paraId="2F61A403" w14:textId="77777777" w:rsidR="00FD34D1" w:rsidRDefault="000D3EB7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6"/>
                <w:szCs w:val="16"/>
              </w:rPr>
              <w:t>pe modelele încălzite cu abur</w:t>
            </w:r>
          </w:p>
        </w:tc>
      </w:tr>
      <w:tr w:rsidR="00FD34D1" w14:paraId="065B150B" w14:textId="77777777">
        <w:trPr>
          <w:trHeight w:val="240"/>
        </w:trPr>
        <w:tc>
          <w:tcPr>
            <w:tcW w:w="6140" w:type="dxa"/>
            <w:vAlign w:val="bottom"/>
          </w:tcPr>
          <w:p w14:paraId="0AC381E6" w14:textId="77777777" w:rsidR="00FD34D1" w:rsidRDefault="000D3EB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6"/>
                <w:szCs w:val="16"/>
              </w:rPr>
              <w:t>· Indicație clară a luminii de stare pentru o gestionare vizuală ușoară și rapidă</w:t>
            </w:r>
          </w:p>
        </w:tc>
        <w:tc>
          <w:tcPr>
            <w:tcW w:w="3680" w:type="dxa"/>
            <w:vAlign w:val="bottom"/>
          </w:tcPr>
          <w:p w14:paraId="095B15AC" w14:textId="77777777" w:rsidR="00FD34D1" w:rsidRDefault="000D3EB7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6"/>
                <w:szCs w:val="16"/>
              </w:rPr>
              <w:t>· Furtun de admisie a aburului</w:t>
            </w:r>
          </w:p>
        </w:tc>
      </w:tr>
      <w:tr w:rsidR="00FD34D1" w14:paraId="5F3A3289" w14:textId="77777777">
        <w:trPr>
          <w:trHeight w:val="240"/>
        </w:trPr>
        <w:tc>
          <w:tcPr>
            <w:tcW w:w="6140" w:type="dxa"/>
            <w:vAlign w:val="bottom"/>
          </w:tcPr>
          <w:p w14:paraId="6F430B41" w14:textId="77777777" w:rsidR="00FD34D1" w:rsidRDefault="000D3EB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6"/>
                <w:szCs w:val="16"/>
              </w:rPr>
              <w:t>· Picioare reglabile (fixate pe TTD 110)</w:t>
            </w:r>
          </w:p>
        </w:tc>
        <w:tc>
          <w:tcPr>
            <w:tcW w:w="3680" w:type="dxa"/>
            <w:vAlign w:val="bottom"/>
          </w:tcPr>
          <w:p w14:paraId="7A13A8A8" w14:textId="77777777" w:rsidR="00FD34D1" w:rsidRDefault="000D3EB7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6"/>
                <w:szCs w:val="16"/>
              </w:rPr>
              <w:t>· Baterie de abur de înaltă presiune din oțel inoxidabil</w:t>
            </w:r>
          </w:p>
        </w:tc>
      </w:tr>
      <w:tr w:rsidR="00FD34D1" w14:paraId="53E6485D" w14:textId="77777777">
        <w:trPr>
          <w:trHeight w:val="240"/>
        </w:trPr>
        <w:tc>
          <w:tcPr>
            <w:tcW w:w="6140" w:type="dxa"/>
            <w:vAlign w:val="bottom"/>
          </w:tcPr>
          <w:p w14:paraId="56B19533" w14:textId="77777777" w:rsidR="00FD34D1" w:rsidRDefault="000D3EB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6"/>
                <w:szCs w:val="16"/>
              </w:rPr>
              <w:t>· Înclinare înainte pe TTD 110 pentru descărcare ușoară</w:t>
            </w:r>
          </w:p>
        </w:tc>
        <w:tc>
          <w:tcPr>
            <w:tcW w:w="3680" w:type="dxa"/>
            <w:vAlign w:val="bottom"/>
          </w:tcPr>
          <w:p w14:paraId="75B5A0C9" w14:textId="77777777" w:rsidR="00FD34D1" w:rsidRDefault="000D3EB7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6"/>
                <w:szCs w:val="16"/>
              </w:rPr>
              <w:t>(max. 12 bar)</w:t>
            </w:r>
          </w:p>
        </w:tc>
      </w:tr>
      <w:tr w:rsidR="00FD34D1" w14:paraId="23B0A258" w14:textId="77777777">
        <w:trPr>
          <w:trHeight w:val="240"/>
        </w:trPr>
        <w:tc>
          <w:tcPr>
            <w:tcW w:w="6140" w:type="dxa"/>
            <w:vAlign w:val="bottom"/>
          </w:tcPr>
          <w:p w14:paraId="4472EFAD" w14:textId="77777777" w:rsidR="00FD34D1" w:rsidRDefault="000D3EB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6"/>
                <w:szCs w:val="16"/>
              </w:rPr>
              <w:t>· Dispozitiv sprinkler pentru stingerea incendiilor pe toate paharele cu gaz</w:t>
            </w:r>
          </w:p>
        </w:tc>
        <w:tc>
          <w:tcPr>
            <w:tcW w:w="3680" w:type="dxa"/>
            <w:vAlign w:val="bottom"/>
          </w:tcPr>
          <w:p w14:paraId="08619C2A" w14:textId="77777777" w:rsidR="00FD34D1" w:rsidRDefault="000D3EB7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6"/>
                <w:szCs w:val="16"/>
              </w:rPr>
              <w:t>· Senzor infrarosu</w:t>
            </w:r>
          </w:p>
        </w:tc>
      </w:tr>
      <w:tr w:rsidR="00FD34D1" w14:paraId="25945A90" w14:textId="77777777">
        <w:trPr>
          <w:trHeight w:val="240"/>
        </w:trPr>
        <w:tc>
          <w:tcPr>
            <w:tcW w:w="6140" w:type="dxa"/>
            <w:vAlign w:val="bottom"/>
          </w:tcPr>
          <w:p w14:paraId="4A50CE74" w14:textId="77777777" w:rsidR="00FD34D1" w:rsidRDefault="000D3EB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6"/>
                <w:szCs w:val="16"/>
              </w:rPr>
              <w:t>· Comutator Sail pe toate modelele pentru uscare eficientă</w:t>
            </w:r>
          </w:p>
        </w:tc>
        <w:tc>
          <w:tcPr>
            <w:tcW w:w="3680" w:type="dxa"/>
            <w:vAlign w:val="bottom"/>
          </w:tcPr>
          <w:p w14:paraId="190D12BB" w14:textId="77777777" w:rsidR="00FD34D1" w:rsidRDefault="00FD34D1">
            <w:pPr>
              <w:rPr>
                <w:sz w:val="20"/>
                <w:szCs w:val="20"/>
              </w:rPr>
            </w:pPr>
          </w:p>
        </w:tc>
      </w:tr>
      <w:tr w:rsidR="00FD34D1" w14:paraId="5D64634E" w14:textId="77777777">
        <w:trPr>
          <w:trHeight w:val="240"/>
        </w:trPr>
        <w:tc>
          <w:tcPr>
            <w:tcW w:w="6140" w:type="dxa"/>
            <w:vAlign w:val="bottom"/>
          </w:tcPr>
          <w:p w14:paraId="47631CDB" w14:textId="77777777" w:rsidR="00FD34D1" w:rsidRDefault="000D3EB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6"/>
                <w:szCs w:val="16"/>
              </w:rPr>
              <w:t>· Electrovalvă electrică pe TTD 20 · 40 · 60</w:t>
            </w:r>
          </w:p>
        </w:tc>
        <w:tc>
          <w:tcPr>
            <w:tcW w:w="3680" w:type="dxa"/>
            <w:vAlign w:val="bottom"/>
          </w:tcPr>
          <w:p w14:paraId="4056CF88" w14:textId="77777777" w:rsidR="00FD34D1" w:rsidRDefault="00FD34D1">
            <w:pPr>
              <w:rPr>
                <w:sz w:val="20"/>
                <w:szCs w:val="20"/>
              </w:rPr>
            </w:pPr>
          </w:p>
        </w:tc>
      </w:tr>
      <w:tr w:rsidR="00FD34D1" w14:paraId="0FABDD4E" w14:textId="77777777">
        <w:trPr>
          <w:trHeight w:val="240"/>
        </w:trPr>
        <w:tc>
          <w:tcPr>
            <w:tcW w:w="6140" w:type="dxa"/>
            <w:vAlign w:val="bottom"/>
          </w:tcPr>
          <w:p w14:paraId="6F428B70" w14:textId="77777777" w:rsidR="00FD34D1" w:rsidRDefault="000D3EB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6"/>
                <w:szCs w:val="16"/>
              </w:rPr>
              <w:t>· Supapă pneumatică pentru abur pe TTD 110</w:t>
            </w:r>
          </w:p>
        </w:tc>
        <w:tc>
          <w:tcPr>
            <w:tcW w:w="3680" w:type="dxa"/>
            <w:vAlign w:val="bottom"/>
          </w:tcPr>
          <w:p w14:paraId="66EC3B4D" w14:textId="77777777" w:rsidR="00FD34D1" w:rsidRDefault="00FD34D1">
            <w:pPr>
              <w:rPr>
                <w:sz w:val="20"/>
                <w:szCs w:val="20"/>
              </w:rPr>
            </w:pPr>
          </w:p>
        </w:tc>
      </w:tr>
    </w:tbl>
    <w:p w14:paraId="4F55B521" w14:textId="77777777" w:rsidR="00FD34D1" w:rsidRDefault="00FD34D1">
      <w:pPr>
        <w:spacing w:line="30" w:lineRule="exact"/>
        <w:rPr>
          <w:sz w:val="24"/>
          <w:szCs w:val="24"/>
        </w:rPr>
      </w:pPr>
    </w:p>
    <w:p w14:paraId="26128AE2" w14:textId="77777777" w:rsidR="00FD34D1" w:rsidRDefault="000D3EB7">
      <w:pPr>
        <w:rPr>
          <w:sz w:val="20"/>
          <w:szCs w:val="20"/>
        </w:rPr>
      </w:pPr>
      <w:r>
        <w:rPr>
          <w:rFonts w:ascii="Arial" w:eastAsia="Arial" w:hAnsi="Arial" w:cs="Arial"/>
          <w:color w:val="001B24"/>
          <w:sz w:val="16"/>
          <w:szCs w:val="16"/>
        </w:rPr>
        <w:lastRenderedPageBreak/>
        <w:t>· Clapeta de admisie a aerului proaspat pentru racire la abur TTD 110</w:t>
      </w:r>
    </w:p>
    <w:p w14:paraId="3066B60D" w14:textId="77777777" w:rsidR="00FD34D1" w:rsidRDefault="00FD34D1">
      <w:pPr>
        <w:spacing w:line="56" w:lineRule="exact"/>
        <w:rPr>
          <w:sz w:val="24"/>
          <w:szCs w:val="24"/>
        </w:rPr>
      </w:pPr>
    </w:p>
    <w:p w14:paraId="6F62E22B" w14:textId="77777777" w:rsidR="00FD34D1" w:rsidRDefault="000D3EB7">
      <w:pPr>
        <w:rPr>
          <w:sz w:val="20"/>
          <w:szCs w:val="20"/>
        </w:rPr>
      </w:pPr>
      <w:r>
        <w:rPr>
          <w:rFonts w:ascii="Arial" w:eastAsia="Arial" w:hAnsi="Arial" w:cs="Arial"/>
          <w:color w:val="001B24"/>
          <w:sz w:val="16"/>
          <w:szCs w:val="16"/>
        </w:rPr>
        <w:t>· Acționare cu invertor standard</w:t>
      </w:r>
    </w:p>
    <w:p w14:paraId="3F8B7678" w14:textId="77777777" w:rsidR="00FD34D1" w:rsidRDefault="00FD34D1">
      <w:pPr>
        <w:sectPr w:rsidR="00FD34D1">
          <w:pgSz w:w="11900" w:h="16838"/>
          <w:pgMar w:top="884" w:right="946" w:bottom="326" w:left="1140" w:header="0" w:footer="0" w:gutter="0"/>
          <w:cols w:space="720" w:equalWidth="0">
            <w:col w:w="9820"/>
          </w:cols>
        </w:sectPr>
      </w:pPr>
    </w:p>
    <w:p w14:paraId="644CB454" w14:textId="77777777" w:rsidR="00FD34D1" w:rsidRDefault="000D3EB7">
      <w:pPr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color w:val="2A5F66"/>
          <w:sz w:val="44"/>
          <w:szCs w:val="44"/>
        </w:rPr>
        <w:lastRenderedPageBreak/>
        <w:t>USCĂTOARE TTD</w:t>
      </w:r>
    </w:p>
    <w:p w14:paraId="6DAEF971" w14:textId="77777777" w:rsidR="00FD34D1" w:rsidRDefault="00FD34D1">
      <w:pPr>
        <w:spacing w:line="58" w:lineRule="exact"/>
        <w:rPr>
          <w:sz w:val="20"/>
          <w:szCs w:val="20"/>
        </w:rPr>
      </w:pPr>
    </w:p>
    <w:p w14:paraId="6CA458B6" w14:textId="77777777" w:rsidR="00FD34D1" w:rsidRDefault="000D3EB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A5F66"/>
        </w:rPr>
        <w:t>TTD 20 · 40 · 60 · 110</w:t>
      </w:r>
    </w:p>
    <w:p w14:paraId="77EC3746" w14:textId="77777777" w:rsidR="00FD34D1" w:rsidRDefault="000D3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 wp14:anchorId="637D3FF2" wp14:editId="570B1B5A">
            <wp:simplePos x="0" y="0"/>
            <wp:positionH relativeFrom="column">
              <wp:posOffset>-15875</wp:posOffset>
            </wp:positionH>
            <wp:positionV relativeFrom="paragraph">
              <wp:posOffset>375285</wp:posOffset>
            </wp:positionV>
            <wp:extent cx="6145530" cy="1765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0252FDF" wp14:editId="0DAA7899">
                <wp:simplePos x="0" y="0"/>
                <wp:positionH relativeFrom="column">
                  <wp:posOffset>-3810</wp:posOffset>
                </wp:positionH>
                <wp:positionV relativeFrom="paragraph">
                  <wp:posOffset>74295</wp:posOffset>
                </wp:positionV>
                <wp:extent cx="134937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9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3970">
                          <a:solidFill>
                            <a:srgbClr val="FD590B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1BDFE" id="Shape 4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.85pt" to="105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" o:allowincell="f" filled="t" strokecolor="#fd590b" strokeweight="1.1pt">
                <v:stroke joinstyle="miter"/>
                <o:lock v:ext="edit" shapetype="f"/>
              </v:line>
            </w:pict>
          </mc:Fallback>
        </mc:AlternateContent>
      </w:r>
    </w:p>
    <w:p w14:paraId="3C116DB1" w14:textId="77777777" w:rsidR="00FD34D1" w:rsidRDefault="00FD34D1">
      <w:pPr>
        <w:spacing w:line="200" w:lineRule="exact"/>
        <w:rPr>
          <w:sz w:val="20"/>
          <w:szCs w:val="20"/>
        </w:rPr>
      </w:pPr>
    </w:p>
    <w:p w14:paraId="03AA037C" w14:textId="77777777" w:rsidR="00FD34D1" w:rsidRDefault="00FD34D1">
      <w:pPr>
        <w:spacing w:line="200" w:lineRule="exact"/>
        <w:rPr>
          <w:sz w:val="20"/>
          <w:szCs w:val="20"/>
        </w:rPr>
      </w:pPr>
    </w:p>
    <w:p w14:paraId="2C5459E8" w14:textId="77777777" w:rsidR="00FD34D1" w:rsidRDefault="00FD34D1">
      <w:pPr>
        <w:spacing w:line="20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840"/>
        <w:gridCol w:w="880"/>
        <w:gridCol w:w="1520"/>
        <w:gridCol w:w="1560"/>
        <w:gridCol w:w="1520"/>
        <w:gridCol w:w="1520"/>
      </w:tblGrid>
      <w:tr w:rsidR="00FD34D1" w14:paraId="4096C31C" w14:textId="77777777">
        <w:trPr>
          <w:trHeight w:val="212"/>
        </w:trPr>
        <w:tc>
          <w:tcPr>
            <w:tcW w:w="1800" w:type="dxa"/>
            <w:vAlign w:val="bottom"/>
          </w:tcPr>
          <w:p w14:paraId="3B09D30D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MODEL</w:t>
            </w:r>
          </w:p>
        </w:tc>
        <w:tc>
          <w:tcPr>
            <w:tcW w:w="840" w:type="dxa"/>
            <w:vAlign w:val="bottom"/>
          </w:tcPr>
          <w:p w14:paraId="02F2754A" w14:textId="77777777" w:rsidR="00FD34D1" w:rsidRDefault="00FD34D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14:paraId="2A8A4A03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UNITATE</w:t>
            </w:r>
          </w:p>
        </w:tc>
        <w:tc>
          <w:tcPr>
            <w:tcW w:w="1520" w:type="dxa"/>
            <w:vAlign w:val="bottom"/>
          </w:tcPr>
          <w:p w14:paraId="16461C6D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7"/>
                <w:sz w:val="16"/>
                <w:szCs w:val="16"/>
              </w:rPr>
              <w:t>TTD 20</w:t>
            </w:r>
          </w:p>
        </w:tc>
        <w:tc>
          <w:tcPr>
            <w:tcW w:w="1560" w:type="dxa"/>
            <w:vAlign w:val="bottom"/>
          </w:tcPr>
          <w:p w14:paraId="1ABD4915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7"/>
                <w:sz w:val="16"/>
                <w:szCs w:val="16"/>
              </w:rPr>
              <w:t>TTD 40</w:t>
            </w:r>
          </w:p>
        </w:tc>
        <w:tc>
          <w:tcPr>
            <w:tcW w:w="1520" w:type="dxa"/>
            <w:vAlign w:val="bottom"/>
          </w:tcPr>
          <w:p w14:paraId="6AA9690B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7"/>
                <w:sz w:val="16"/>
                <w:szCs w:val="16"/>
              </w:rPr>
              <w:t>TTD 60</w:t>
            </w:r>
          </w:p>
        </w:tc>
        <w:tc>
          <w:tcPr>
            <w:tcW w:w="1520" w:type="dxa"/>
            <w:vAlign w:val="bottom"/>
          </w:tcPr>
          <w:p w14:paraId="002FB09A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16"/>
                <w:szCs w:val="16"/>
              </w:rPr>
              <w:t>TTD 110</w:t>
            </w:r>
          </w:p>
        </w:tc>
      </w:tr>
      <w:tr w:rsidR="00FD34D1" w14:paraId="09140BB2" w14:textId="77777777">
        <w:trPr>
          <w:trHeight w:val="220"/>
        </w:trPr>
        <w:tc>
          <w:tcPr>
            <w:tcW w:w="1800" w:type="dxa"/>
            <w:vAlign w:val="bottom"/>
          </w:tcPr>
          <w:p w14:paraId="72C7E7BB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Sarcină uscată</w:t>
            </w:r>
          </w:p>
        </w:tc>
        <w:tc>
          <w:tcPr>
            <w:tcW w:w="840" w:type="dxa"/>
            <w:vAlign w:val="bottom"/>
          </w:tcPr>
          <w:p w14:paraId="7A11E1FF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1B17F797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kg</w:t>
            </w:r>
          </w:p>
        </w:tc>
        <w:tc>
          <w:tcPr>
            <w:tcW w:w="1520" w:type="dxa"/>
            <w:vAlign w:val="bottom"/>
          </w:tcPr>
          <w:p w14:paraId="01820A64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20</w:t>
            </w:r>
          </w:p>
        </w:tc>
        <w:tc>
          <w:tcPr>
            <w:tcW w:w="1560" w:type="dxa"/>
            <w:vAlign w:val="bottom"/>
          </w:tcPr>
          <w:p w14:paraId="74D54A15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40</w:t>
            </w:r>
          </w:p>
        </w:tc>
        <w:tc>
          <w:tcPr>
            <w:tcW w:w="1520" w:type="dxa"/>
            <w:vAlign w:val="bottom"/>
          </w:tcPr>
          <w:p w14:paraId="35880AD5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60</w:t>
            </w:r>
          </w:p>
        </w:tc>
        <w:tc>
          <w:tcPr>
            <w:tcW w:w="1520" w:type="dxa"/>
            <w:vAlign w:val="bottom"/>
          </w:tcPr>
          <w:p w14:paraId="3F144E7E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110</w:t>
            </w:r>
          </w:p>
        </w:tc>
      </w:tr>
      <w:tr w:rsidR="00FD34D1" w14:paraId="37114B29" w14:textId="77777777">
        <w:trPr>
          <w:trHeight w:val="232"/>
        </w:trPr>
        <w:tc>
          <w:tcPr>
            <w:tcW w:w="1800" w:type="dxa"/>
            <w:vAlign w:val="bottom"/>
          </w:tcPr>
          <w:p w14:paraId="61116FEC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Performanţă</w:t>
            </w:r>
          </w:p>
        </w:tc>
        <w:tc>
          <w:tcPr>
            <w:tcW w:w="840" w:type="dxa"/>
            <w:vAlign w:val="bottom"/>
          </w:tcPr>
          <w:p w14:paraId="74FF9CC7" w14:textId="77777777" w:rsidR="00FD34D1" w:rsidRDefault="00FD34D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0D2E7BA7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kg/h</w:t>
            </w:r>
          </w:p>
        </w:tc>
        <w:tc>
          <w:tcPr>
            <w:tcW w:w="1520" w:type="dxa"/>
            <w:vAlign w:val="bottom"/>
          </w:tcPr>
          <w:p w14:paraId="4B4A64CC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35</w:t>
            </w:r>
          </w:p>
        </w:tc>
        <w:tc>
          <w:tcPr>
            <w:tcW w:w="1560" w:type="dxa"/>
            <w:vAlign w:val="bottom"/>
          </w:tcPr>
          <w:p w14:paraId="0009C99E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68</w:t>
            </w:r>
          </w:p>
        </w:tc>
        <w:tc>
          <w:tcPr>
            <w:tcW w:w="1520" w:type="dxa"/>
            <w:vAlign w:val="bottom"/>
          </w:tcPr>
          <w:p w14:paraId="12886E45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100</w:t>
            </w:r>
          </w:p>
        </w:tc>
        <w:tc>
          <w:tcPr>
            <w:tcW w:w="1520" w:type="dxa"/>
            <w:vAlign w:val="bottom"/>
          </w:tcPr>
          <w:p w14:paraId="16FB0591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185</w:t>
            </w:r>
          </w:p>
        </w:tc>
      </w:tr>
      <w:tr w:rsidR="00FD34D1" w14:paraId="1DAFC71C" w14:textId="77777777">
        <w:trPr>
          <w:trHeight w:val="232"/>
        </w:trPr>
        <w:tc>
          <w:tcPr>
            <w:tcW w:w="1800" w:type="dxa"/>
            <w:vAlign w:val="bottom"/>
          </w:tcPr>
          <w:p w14:paraId="2D7D301E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Evaporare gaz/abur</w:t>
            </w:r>
          </w:p>
        </w:tc>
        <w:tc>
          <w:tcPr>
            <w:tcW w:w="840" w:type="dxa"/>
            <w:vAlign w:val="bottom"/>
          </w:tcPr>
          <w:p w14:paraId="36ABB675" w14:textId="77777777" w:rsidR="00FD34D1" w:rsidRDefault="00FD34D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74836BE2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l/h</w:t>
            </w:r>
          </w:p>
        </w:tc>
        <w:tc>
          <w:tcPr>
            <w:tcW w:w="1520" w:type="dxa"/>
            <w:vAlign w:val="bottom"/>
          </w:tcPr>
          <w:p w14:paraId="70CEC4F2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18</w:t>
            </w:r>
          </w:p>
        </w:tc>
        <w:tc>
          <w:tcPr>
            <w:tcW w:w="1560" w:type="dxa"/>
            <w:vAlign w:val="bottom"/>
          </w:tcPr>
          <w:p w14:paraId="47665DE4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38</w:t>
            </w:r>
          </w:p>
        </w:tc>
        <w:tc>
          <w:tcPr>
            <w:tcW w:w="1520" w:type="dxa"/>
            <w:vAlign w:val="bottom"/>
          </w:tcPr>
          <w:p w14:paraId="3D2CD5E9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50</w:t>
            </w:r>
          </w:p>
        </w:tc>
        <w:tc>
          <w:tcPr>
            <w:tcW w:w="1520" w:type="dxa"/>
            <w:vAlign w:val="bottom"/>
          </w:tcPr>
          <w:p w14:paraId="7C171C90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95</w:t>
            </w:r>
          </w:p>
        </w:tc>
      </w:tr>
      <w:tr w:rsidR="00FD34D1" w14:paraId="09B16863" w14:textId="77777777">
        <w:trPr>
          <w:trHeight w:val="259"/>
        </w:trPr>
        <w:tc>
          <w:tcPr>
            <w:tcW w:w="1800" w:type="dxa"/>
            <w:vAlign w:val="bottom"/>
          </w:tcPr>
          <w:p w14:paraId="7B764E51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Durata ciclului</w:t>
            </w:r>
          </w:p>
        </w:tc>
        <w:tc>
          <w:tcPr>
            <w:tcW w:w="840" w:type="dxa"/>
            <w:vAlign w:val="bottom"/>
          </w:tcPr>
          <w:p w14:paraId="04A76EC4" w14:textId="77777777" w:rsidR="00FD34D1" w:rsidRDefault="00FD34D1"/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26511A10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min</w:t>
            </w:r>
          </w:p>
        </w:tc>
        <w:tc>
          <w:tcPr>
            <w:tcW w:w="1520" w:type="dxa"/>
            <w:vAlign w:val="bottom"/>
          </w:tcPr>
          <w:p w14:paraId="1061AEE2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30-35</w:t>
            </w:r>
          </w:p>
        </w:tc>
        <w:tc>
          <w:tcPr>
            <w:tcW w:w="1560" w:type="dxa"/>
            <w:vAlign w:val="bottom"/>
          </w:tcPr>
          <w:p w14:paraId="0E7ECA21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30-35</w:t>
            </w:r>
          </w:p>
        </w:tc>
        <w:tc>
          <w:tcPr>
            <w:tcW w:w="1520" w:type="dxa"/>
            <w:vAlign w:val="bottom"/>
          </w:tcPr>
          <w:p w14:paraId="311D060B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30-35</w:t>
            </w:r>
          </w:p>
        </w:tc>
        <w:tc>
          <w:tcPr>
            <w:tcW w:w="1520" w:type="dxa"/>
            <w:vAlign w:val="bottom"/>
          </w:tcPr>
          <w:p w14:paraId="417D945C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30-35</w:t>
            </w:r>
          </w:p>
        </w:tc>
      </w:tr>
      <w:tr w:rsidR="00FD34D1" w14:paraId="2679B488" w14:textId="77777777">
        <w:trPr>
          <w:trHeight w:val="221"/>
        </w:trPr>
        <w:tc>
          <w:tcPr>
            <w:tcW w:w="1800" w:type="dxa"/>
            <w:vAlign w:val="bottom"/>
          </w:tcPr>
          <w:p w14:paraId="75FE6512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272D"/>
                <w:sz w:val="16"/>
                <w:szCs w:val="16"/>
              </w:rPr>
              <w:t>TOBĂ</w:t>
            </w:r>
          </w:p>
        </w:tc>
        <w:tc>
          <w:tcPr>
            <w:tcW w:w="840" w:type="dxa"/>
            <w:vAlign w:val="bottom"/>
          </w:tcPr>
          <w:p w14:paraId="3B784BD7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14:paraId="11024AF4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20022FEF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14:paraId="0EF5ADA2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0212D01C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26C674C0" w14:textId="77777777" w:rsidR="00FD34D1" w:rsidRDefault="00FD34D1">
            <w:pPr>
              <w:rPr>
                <w:sz w:val="19"/>
                <w:szCs w:val="19"/>
              </w:rPr>
            </w:pPr>
          </w:p>
        </w:tc>
      </w:tr>
      <w:tr w:rsidR="00FD34D1" w14:paraId="09012092" w14:textId="77777777">
        <w:trPr>
          <w:trHeight w:val="217"/>
        </w:trPr>
        <w:tc>
          <w:tcPr>
            <w:tcW w:w="1800" w:type="dxa"/>
            <w:vAlign w:val="bottom"/>
          </w:tcPr>
          <w:p w14:paraId="260F9A87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Diametrul tamburului</w:t>
            </w:r>
          </w:p>
        </w:tc>
        <w:tc>
          <w:tcPr>
            <w:tcW w:w="840" w:type="dxa"/>
            <w:vAlign w:val="bottom"/>
          </w:tcPr>
          <w:p w14:paraId="3FA7EDB5" w14:textId="77777777" w:rsidR="00FD34D1" w:rsidRDefault="00FD34D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2857093B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mm</w:t>
            </w:r>
          </w:p>
        </w:tc>
        <w:tc>
          <w:tcPr>
            <w:tcW w:w="1520" w:type="dxa"/>
            <w:vAlign w:val="bottom"/>
          </w:tcPr>
          <w:p w14:paraId="2E09D30F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980</w:t>
            </w:r>
          </w:p>
        </w:tc>
        <w:tc>
          <w:tcPr>
            <w:tcW w:w="1560" w:type="dxa"/>
            <w:vAlign w:val="bottom"/>
          </w:tcPr>
          <w:p w14:paraId="49F2A9E2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1230</w:t>
            </w:r>
          </w:p>
        </w:tc>
        <w:tc>
          <w:tcPr>
            <w:tcW w:w="1520" w:type="dxa"/>
            <w:vAlign w:val="bottom"/>
          </w:tcPr>
          <w:p w14:paraId="7D6C2F38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1230</w:t>
            </w:r>
          </w:p>
        </w:tc>
        <w:tc>
          <w:tcPr>
            <w:tcW w:w="1520" w:type="dxa"/>
            <w:vAlign w:val="bottom"/>
          </w:tcPr>
          <w:p w14:paraId="3A5C7BAB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1362</w:t>
            </w:r>
          </w:p>
        </w:tc>
      </w:tr>
      <w:tr w:rsidR="00FD34D1" w14:paraId="71368DC7" w14:textId="77777777">
        <w:trPr>
          <w:trHeight w:val="232"/>
        </w:trPr>
        <w:tc>
          <w:tcPr>
            <w:tcW w:w="1800" w:type="dxa"/>
            <w:vAlign w:val="bottom"/>
          </w:tcPr>
          <w:p w14:paraId="0B4B4587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Adâncimea tamburului</w:t>
            </w:r>
          </w:p>
        </w:tc>
        <w:tc>
          <w:tcPr>
            <w:tcW w:w="840" w:type="dxa"/>
            <w:vAlign w:val="bottom"/>
          </w:tcPr>
          <w:p w14:paraId="61B70044" w14:textId="77777777" w:rsidR="00FD34D1" w:rsidRDefault="00FD34D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449221B2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mm</w:t>
            </w:r>
          </w:p>
        </w:tc>
        <w:tc>
          <w:tcPr>
            <w:tcW w:w="1520" w:type="dxa"/>
            <w:vAlign w:val="bottom"/>
          </w:tcPr>
          <w:p w14:paraId="35238035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560</w:t>
            </w:r>
          </w:p>
        </w:tc>
        <w:tc>
          <w:tcPr>
            <w:tcW w:w="1560" w:type="dxa"/>
            <w:vAlign w:val="bottom"/>
          </w:tcPr>
          <w:p w14:paraId="2DFA433A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680</w:t>
            </w:r>
          </w:p>
        </w:tc>
        <w:tc>
          <w:tcPr>
            <w:tcW w:w="1520" w:type="dxa"/>
            <w:vAlign w:val="bottom"/>
          </w:tcPr>
          <w:p w14:paraId="74F1D6F8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957</w:t>
            </w:r>
          </w:p>
        </w:tc>
        <w:tc>
          <w:tcPr>
            <w:tcW w:w="1520" w:type="dxa"/>
            <w:vAlign w:val="bottom"/>
          </w:tcPr>
          <w:p w14:paraId="7CD0CC32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1620</w:t>
            </w:r>
          </w:p>
        </w:tc>
      </w:tr>
      <w:tr w:rsidR="00FD34D1" w14:paraId="097CC896" w14:textId="77777777">
        <w:trPr>
          <w:trHeight w:val="259"/>
        </w:trPr>
        <w:tc>
          <w:tcPr>
            <w:tcW w:w="1800" w:type="dxa"/>
            <w:vAlign w:val="bottom"/>
          </w:tcPr>
          <w:p w14:paraId="54E9EF9F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Volumul tamburului</w:t>
            </w:r>
          </w:p>
        </w:tc>
        <w:tc>
          <w:tcPr>
            <w:tcW w:w="840" w:type="dxa"/>
            <w:vAlign w:val="bottom"/>
          </w:tcPr>
          <w:p w14:paraId="2D9A88FF" w14:textId="77777777" w:rsidR="00FD34D1" w:rsidRDefault="00FD34D1"/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1C865723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l</w:t>
            </w:r>
          </w:p>
        </w:tc>
        <w:tc>
          <w:tcPr>
            <w:tcW w:w="1520" w:type="dxa"/>
            <w:vAlign w:val="bottom"/>
          </w:tcPr>
          <w:p w14:paraId="68C98B8A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422</w:t>
            </w:r>
          </w:p>
        </w:tc>
        <w:tc>
          <w:tcPr>
            <w:tcW w:w="1560" w:type="dxa"/>
            <w:vAlign w:val="bottom"/>
          </w:tcPr>
          <w:p w14:paraId="16FB2552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808</w:t>
            </w:r>
          </w:p>
        </w:tc>
        <w:tc>
          <w:tcPr>
            <w:tcW w:w="1520" w:type="dxa"/>
            <w:vAlign w:val="bottom"/>
          </w:tcPr>
          <w:p w14:paraId="3BD37BC1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1137</w:t>
            </w:r>
          </w:p>
        </w:tc>
        <w:tc>
          <w:tcPr>
            <w:tcW w:w="1520" w:type="dxa"/>
            <w:vAlign w:val="bottom"/>
          </w:tcPr>
          <w:p w14:paraId="3B3F6119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2359</w:t>
            </w:r>
          </w:p>
        </w:tc>
      </w:tr>
      <w:tr w:rsidR="00FD34D1" w14:paraId="49C25493" w14:textId="77777777">
        <w:trPr>
          <w:trHeight w:val="221"/>
        </w:trPr>
        <w:tc>
          <w:tcPr>
            <w:tcW w:w="1800" w:type="dxa"/>
            <w:vAlign w:val="bottom"/>
          </w:tcPr>
          <w:p w14:paraId="1327E76E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272D"/>
                <w:sz w:val="16"/>
                <w:szCs w:val="16"/>
              </w:rPr>
              <w:t>Ușa (culisantă)</w:t>
            </w:r>
          </w:p>
        </w:tc>
        <w:tc>
          <w:tcPr>
            <w:tcW w:w="840" w:type="dxa"/>
            <w:vAlign w:val="bottom"/>
          </w:tcPr>
          <w:p w14:paraId="7CE61EA1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14:paraId="2332051F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50FB28D6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14:paraId="4E5A8AE2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028EE496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3EE3F1DC" w14:textId="77777777" w:rsidR="00FD34D1" w:rsidRDefault="00FD34D1">
            <w:pPr>
              <w:rPr>
                <w:sz w:val="19"/>
                <w:szCs w:val="19"/>
              </w:rPr>
            </w:pPr>
          </w:p>
        </w:tc>
      </w:tr>
      <w:tr w:rsidR="00FD34D1" w14:paraId="60C099D7" w14:textId="77777777">
        <w:trPr>
          <w:trHeight w:val="243"/>
        </w:trPr>
        <w:tc>
          <w:tcPr>
            <w:tcW w:w="1800" w:type="dxa"/>
            <w:vAlign w:val="bottom"/>
          </w:tcPr>
          <w:p w14:paraId="3F33591A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Ø deschidere ușă</w:t>
            </w:r>
          </w:p>
        </w:tc>
        <w:tc>
          <w:tcPr>
            <w:tcW w:w="840" w:type="dxa"/>
            <w:vAlign w:val="bottom"/>
          </w:tcPr>
          <w:p w14:paraId="2FEE2226" w14:textId="77777777" w:rsidR="00FD34D1" w:rsidRDefault="00FD34D1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5DA0CE44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mm</w:t>
            </w:r>
          </w:p>
        </w:tc>
        <w:tc>
          <w:tcPr>
            <w:tcW w:w="1520" w:type="dxa"/>
            <w:vAlign w:val="bottom"/>
          </w:tcPr>
          <w:p w14:paraId="7D15E4F6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600</w:t>
            </w:r>
          </w:p>
        </w:tc>
        <w:tc>
          <w:tcPr>
            <w:tcW w:w="1560" w:type="dxa"/>
            <w:vAlign w:val="bottom"/>
          </w:tcPr>
          <w:p w14:paraId="4BFD9E8A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725</w:t>
            </w:r>
          </w:p>
        </w:tc>
        <w:tc>
          <w:tcPr>
            <w:tcW w:w="1520" w:type="dxa"/>
            <w:vAlign w:val="bottom"/>
          </w:tcPr>
          <w:p w14:paraId="5BB7E0A2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725</w:t>
            </w:r>
          </w:p>
        </w:tc>
        <w:tc>
          <w:tcPr>
            <w:tcW w:w="1520" w:type="dxa"/>
            <w:vAlign w:val="bottom"/>
          </w:tcPr>
          <w:p w14:paraId="38319226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885</w:t>
            </w:r>
          </w:p>
        </w:tc>
      </w:tr>
      <w:tr w:rsidR="00FD34D1" w14:paraId="1E67AE14" w14:textId="77777777">
        <w:trPr>
          <w:trHeight w:val="221"/>
        </w:trPr>
        <w:tc>
          <w:tcPr>
            <w:tcW w:w="1800" w:type="dxa"/>
            <w:vAlign w:val="bottom"/>
          </w:tcPr>
          <w:p w14:paraId="57DAA55F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272D"/>
                <w:sz w:val="16"/>
                <w:szCs w:val="16"/>
              </w:rPr>
              <w:t>INCALZI</w:t>
            </w:r>
          </w:p>
        </w:tc>
        <w:tc>
          <w:tcPr>
            <w:tcW w:w="840" w:type="dxa"/>
            <w:vAlign w:val="bottom"/>
          </w:tcPr>
          <w:p w14:paraId="7A07064C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14:paraId="7A899B2D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0C12FA12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14:paraId="4F104D98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3F7D9DE1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511E9C86" w14:textId="77777777" w:rsidR="00FD34D1" w:rsidRDefault="00FD34D1">
            <w:pPr>
              <w:rPr>
                <w:sz w:val="19"/>
                <w:szCs w:val="19"/>
              </w:rPr>
            </w:pPr>
          </w:p>
        </w:tc>
      </w:tr>
      <w:tr w:rsidR="00FD34D1" w14:paraId="72977554" w14:textId="77777777">
        <w:trPr>
          <w:trHeight w:val="217"/>
        </w:trPr>
        <w:tc>
          <w:tcPr>
            <w:tcW w:w="1800" w:type="dxa"/>
            <w:vAlign w:val="bottom"/>
          </w:tcPr>
          <w:p w14:paraId="0A8DF03D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Electric</w:t>
            </w:r>
          </w:p>
        </w:tc>
        <w:tc>
          <w:tcPr>
            <w:tcW w:w="840" w:type="dxa"/>
            <w:vAlign w:val="bottom"/>
          </w:tcPr>
          <w:p w14:paraId="024605C4" w14:textId="77777777" w:rsidR="00FD34D1" w:rsidRDefault="00FD34D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5357ED1E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98"/>
                <w:sz w:val="14"/>
                <w:szCs w:val="14"/>
              </w:rPr>
              <w:t>kW</w:t>
            </w:r>
          </w:p>
        </w:tc>
        <w:tc>
          <w:tcPr>
            <w:tcW w:w="1520" w:type="dxa"/>
            <w:vAlign w:val="bottom"/>
          </w:tcPr>
          <w:p w14:paraId="6F308B96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95"/>
                <w:sz w:val="14"/>
                <w:szCs w:val="14"/>
              </w:rPr>
              <w:t>20,4</w:t>
            </w:r>
          </w:p>
        </w:tc>
        <w:tc>
          <w:tcPr>
            <w:tcW w:w="1560" w:type="dxa"/>
            <w:vAlign w:val="bottom"/>
          </w:tcPr>
          <w:p w14:paraId="3467FBB8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36</w:t>
            </w:r>
          </w:p>
        </w:tc>
        <w:tc>
          <w:tcPr>
            <w:tcW w:w="1520" w:type="dxa"/>
            <w:vAlign w:val="bottom"/>
          </w:tcPr>
          <w:p w14:paraId="14308FFF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45</w:t>
            </w:r>
          </w:p>
        </w:tc>
        <w:tc>
          <w:tcPr>
            <w:tcW w:w="1520" w:type="dxa"/>
            <w:vAlign w:val="bottom"/>
          </w:tcPr>
          <w:p w14:paraId="2610EE6C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84"/>
                <w:sz w:val="14"/>
                <w:szCs w:val="14"/>
              </w:rPr>
              <w:t>-</w:t>
            </w:r>
          </w:p>
        </w:tc>
      </w:tr>
      <w:tr w:rsidR="00FD34D1" w14:paraId="6DF805A7" w14:textId="77777777">
        <w:trPr>
          <w:trHeight w:val="232"/>
        </w:trPr>
        <w:tc>
          <w:tcPr>
            <w:tcW w:w="1800" w:type="dxa"/>
            <w:vAlign w:val="bottom"/>
          </w:tcPr>
          <w:p w14:paraId="377D1E63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Aburi</w:t>
            </w:r>
          </w:p>
        </w:tc>
        <w:tc>
          <w:tcPr>
            <w:tcW w:w="840" w:type="dxa"/>
            <w:vAlign w:val="bottom"/>
          </w:tcPr>
          <w:p w14:paraId="56039401" w14:textId="77777777" w:rsidR="00FD34D1" w:rsidRDefault="00FD34D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6251D49C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bar</w:t>
            </w:r>
          </w:p>
        </w:tc>
        <w:tc>
          <w:tcPr>
            <w:tcW w:w="1520" w:type="dxa"/>
            <w:vAlign w:val="bottom"/>
          </w:tcPr>
          <w:p w14:paraId="7856543D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98"/>
                <w:sz w:val="14"/>
                <w:szCs w:val="14"/>
              </w:rPr>
              <w:t>4-6</w:t>
            </w:r>
          </w:p>
        </w:tc>
        <w:tc>
          <w:tcPr>
            <w:tcW w:w="1560" w:type="dxa"/>
            <w:vAlign w:val="bottom"/>
          </w:tcPr>
          <w:p w14:paraId="22EA93C2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98"/>
                <w:sz w:val="14"/>
                <w:szCs w:val="14"/>
              </w:rPr>
              <w:t>4-6</w:t>
            </w:r>
          </w:p>
        </w:tc>
        <w:tc>
          <w:tcPr>
            <w:tcW w:w="1520" w:type="dxa"/>
            <w:vAlign w:val="bottom"/>
          </w:tcPr>
          <w:p w14:paraId="1C334D06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98"/>
                <w:sz w:val="14"/>
                <w:szCs w:val="14"/>
              </w:rPr>
              <w:t>4-6</w:t>
            </w:r>
          </w:p>
        </w:tc>
        <w:tc>
          <w:tcPr>
            <w:tcW w:w="1520" w:type="dxa"/>
            <w:vAlign w:val="bottom"/>
          </w:tcPr>
          <w:p w14:paraId="771EA6F5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98"/>
                <w:sz w:val="14"/>
                <w:szCs w:val="14"/>
              </w:rPr>
              <w:t>4-6</w:t>
            </w:r>
          </w:p>
        </w:tc>
      </w:tr>
      <w:tr w:rsidR="00FD34D1" w14:paraId="6E29929E" w14:textId="77777777">
        <w:trPr>
          <w:trHeight w:val="232"/>
        </w:trPr>
        <w:tc>
          <w:tcPr>
            <w:tcW w:w="1800" w:type="dxa"/>
            <w:vAlign w:val="bottom"/>
          </w:tcPr>
          <w:p w14:paraId="5EFDD339" w14:textId="77777777" w:rsidR="00FD34D1" w:rsidRDefault="00FD34D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4A9D1FC7" w14:textId="77777777" w:rsidR="00FD34D1" w:rsidRDefault="00FD34D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08D8E89E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bar</w:t>
            </w:r>
          </w:p>
        </w:tc>
        <w:tc>
          <w:tcPr>
            <w:tcW w:w="1520" w:type="dxa"/>
            <w:vAlign w:val="bottom"/>
          </w:tcPr>
          <w:p w14:paraId="0460A847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optional 10-12</w:t>
            </w:r>
          </w:p>
        </w:tc>
        <w:tc>
          <w:tcPr>
            <w:tcW w:w="1560" w:type="dxa"/>
            <w:vAlign w:val="bottom"/>
          </w:tcPr>
          <w:p w14:paraId="0B246C16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optional 10-12</w:t>
            </w:r>
          </w:p>
        </w:tc>
        <w:tc>
          <w:tcPr>
            <w:tcW w:w="1520" w:type="dxa"/>
            <w:vAlign w:val="bottom"/>
          </w:tcPr>
          <w:p w14:paraId="0F5335A0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optional 10-12</w:t>
            </w:r>
          </w:p>
        </w:tc>
        <w:tc>
          <w:tcPr>
            <w:tcW w:w="1520" w:type="dxa"/>
            <w:vAlign w:val="bottom"/>
          </w:tcPr>
          <w:p w14:paraId="063D065B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optional 10-12</w:t>
            </w:r>
          </w:p>
        </w:tc>
      </w:tr>
      <w:tr w:rsidR="00FD34D1" w14:paraId="6237E709" w14:textId="77777777">
        <w:trPr>
          <w:trHeight w:val="259"/>
        </w:trPr>
        <w:tc>
          <w:tcPr>
            <w:tcW w:w="1800" w:type="dxa"/>
            <w:vAlign w:val="bottom"/>
          </w:tcPr>
          <w:p w14:paraId="4BEAB521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Gaz</w:t>
            </w:r>
          </w:p>
        </w:tc>
        <w:tc>
          <w:tcPr>
            <w:tcW w:w="840" w:type="dxa"/>
            <w:vAlign w:val="bottom"/>
          </w:tcPr>
          <w:p w14:paraId="0633850A" w14:textId="77777777" w:rsidR="00FD34D1" w:rsidRDefault="00FD34D1"/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01838024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98"/>
                <w:sz w:val="14"/>
                <w:szCs w:val="14"/>
              </w:rPr>
              <w:t>kW</w:t>
            </w:r>
          </w:p>
        </w:tc>
        <w:tc>
          <w:tcPr>
            <w:tcW w:w="1520" w:type="dxa"/>
            <w:vAlign w:val="bottom"/>
          </w:tcPr>
          <w:p w14:paraId="2CD79EB3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30</w:t>
            </w:r>
          </w:p>
        </w:tc>
        <w:tc>
          <w:tcPr>
            <w:tcW w:w="1560" w:type="dxa"/>
            <w:vAlign w:val="bottom"/>
          </w:tcPr>
          <w:p w14:paraId="66F006A7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50</w:t>
            </w:r>
          </w:p>
        </w:tc>
        <w:tc>
          <w:tcPr>
            <w:tcW w:w="1520" w:type="dxa"/>
            <w:vAlign w:val="bottom"/>
          </w:tcPr>
          <w:p w14:paraId="213C20E7" w14:textId="77777777" w:rsidR="00FD34D1" w:rsidRDefault="000D3EB7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65</w:t>
            </w:r>
          </w:p>
        </w:tc>
        <w:tc>
          <w:tcPr>
            <w:tcW w:w="1520" w:type="dxa"/>
            <w:vAlign w:val="bottom"/>
          </w:tcPr>
          <w:p w14:paraId="1AC71330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132</w:t>
            </w:r>
          </w:p>
        </w:tc>
      </w:tr>
      <w:tr w:rsidR="00FD34D1" w14:paraId="74E66566" w14:textId="77777777">
        <w:trPr>
          <w:trHeight w:val="221"/>
        </w:trPr>
        <w:tc>
          <w:tcPr>
            <w:tcW w:w="1800" w:type="dxa"/>
            <w:vAlign w:val="bottom"/>
          </w:tcPr>
          <w:p w14:paraId="15A732DE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272D"/>
                <w:sz w:val="16"/>
                <w:szCs w:val="16"/>
              </w:rPr>
              <w:t>ELECTRIC</w:t>
            </w:r>
          </w:p>
        </w:tc>
        <w:tc>
          <w:tcPr>
            <w:tcW w:w="840" w:type="dxa"/>
            <w:vAlign w:val="bottom"/>
          </w:tcPr>
          <w:p w14:paraId="4A572605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14:paraId="0C5A7093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049D7A51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14:paraId="286A30C5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0CDDCA04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339BA3C4" w14:textId="77777777" w:rsidR="00FD34D1" w:rsidRDefault="00FD34D1">
            <w:pPr>
              <w:rPr>
                <w:sz w:val="19"/>
                <w:szCs w:val="19"/>
              </w:rPr>
            </w:pPr>
          </w:p>
        </w:tc>
      </w:tr>
      <w:tr w:rsidR="00FD34D1" w14:paraId="26CC0C0D" w14:textId="77777777">
        <w:trPr>
          <w:trHeight w:val="217"/>
        </w:trPr>
        <w:tc>
          <w:tcPr>
            <w:tcW w:w="1800" w:type="dxa"/>
            <w:vAlign w:val="bottom"/>
          </w:tcPr>
          <w:p w14:paraId="45CCFA08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Motor</w:t>
            </w:r>
          </w:p>
        </w:tc>
        <w:tc>
          <w:tcPr>
            <w:tcW w:w="840" w:type="dxa"/>
            <w:vAlign w:val="bottom"/>
          </w:tcPr>
          <w:p w14:paraId="63A0E809" w14:textId="77777777" w:rsidR="00FD34D1" w:rsidRDefault="00FD34D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2EF28706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98"/>
                <w:sz w:val="14"/>
                <w:szCs w:val="14"/>
              </w:rPr>
              <w:t>kW</w:t>
            </w:r>
          </w:p>
        </w:tc>
        <w:tc>
          <w:tcPr>
            <w:tcW w:w="1520" w:type="dxa"/>
            <w:vAlign w:val="bottom"/>
          </w:tcPr>
          <w:p w14:paraId="2932BE48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0,75</w:t>
            </w:r>
          </w:p>
        </w:tc>
        <w:tc>
          <w:tcPr>
            <w:tcW w:w="1560" w:type="dxa"/>
            <w:vAlign w:val="bottom"/>
          </w:tcPr>
          <w:p w14:paraId="1ABAA67A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1,5</w:t>
            </w:r>
          </w:p>
        </w:tc>
        <w:tc>
          <w:tcPr>
            <w:tcW w:w="1520" w:type="dxa"/>
            <w:vAlign w:val="bottom"/>
          </w:tcPr>
          <w:p w14:paraId="05915364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1,5</w:t>
            </w:r>
          </w:p>
        </w:tc>
        <w:tc>
          <w:tcPr>
            <w:tcW w:w="1520" w:type="dxa"/>
            <w:vAlign w:val="bottom"/>
          </w:tcPr>
          <w:p w14:paraId="3338D83B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5,5</w:t>
            </w:r>
          </w:p>
        </w:tc>
      </w:tr>
      <w:tr w:rsidR="00FD34D1" w14:paraId="1579F734" w14:textId="77777777">
        <w:trPr>
          <w:trHeight w:val="232"/>
        </w:trPr>
        <w:tc>
          <w:tcPr>
            <w:tcW w:w="1800" w:type="dxa"/>
            <w:vAlign w:val="bottom"/>
          </w:tcPr>
          <w:p w14:paraId="7CF72689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Ventilator</w:t>
            </w:r>
          </w:p>
        </w:tc>
        <w:tc>
          <w:tcPr>
            <w:tcW w:w="840" w:type="dxa"/>
            <w:vAlign w:val="bottom"/>
          </w:tcPr>
          <w:p w14:paraId="308E517A" w14:textId="77777777" w:rsidR="00FD34D1" w:rsidRDefault="00FD34D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5ED88AF6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98"/>
                <w:sz w:val="14"/>
                <w:szCs w:val="14"/>
              </w:rPr>
              <w:t>kW</w:t>
            </w:r>
          </w:p>
        </w:tc>
        <w:tc>
          <w:tcPr>
            <w:tcW w:w="1520" w:type="dxa"/>
            <w:vAlign w:val="bottom"/>
          </w:tcPr>
          <w:p w14:paraId="3457F0CF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1,1</w:t>
            </w:r>
          </w:p>
        </w:tc>
        <w:tc>
          <w:tcPr>
            <w:tcW w:w="1560" w:type="dxa"/>
            <w:vAlign w:val="bottom"/>
          </w:tcPr>
          <w:p w14:paraId="2CBE0F31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2,2</w:t>
            </w:r>
          </w:p>
        </w:tc>
        <w:tc>
          <w:tcPr>
            <w:tcW w:w="1520" w:type="dxa"/>
            <w:vAlign w:val="bottom"/>
          </w:tcPr>
          <w:p w14:paraId="1259840D" w14:textId="77777777" w:rsidR="00FD34D1" w:rsidRDefault="000D3EB7">
            <w:pPr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2,2</w:t>
            </w:r>
          </w:p>
        </w:tc>
        <w:tc>
          <w:tcPr>
            <w:tcW w:w="1520" w:type="dxa"/>
            <w:vAlign w:val="bottom"/>
          </w:tcPr>
          <w:p w14:paraId="0F2B9183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7,5</w:t>
            </w:r>
          </w:p>
        </w:tc>
      </w:tr>
      <w:tr w:rsidR="00FD34D1" w14:paraId="4EB186B6" w14:textId="77777777">
        <w:trPr>
          <w:trHeight w:val="259"/>
        </w:trPr>
        <w:tc>
          <w:tcPr>
            <w:tcW w:w="1800" w:type="dxa"/>
            <w:vAlign w:val="bottom"/>
          </w:tcPr>
          <w:p w14:paraId="030D4A9B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Consum electric*</w:t>
            </w:r>
          </w:p>
        </w:tc>
        <w:tc>
          <w:tcPr>
            <w:tcW w:w="840" w:type="dxa"/>
            <w:vAlign w:val="bottom"/>
          </w:tcPr>
          <w:p w14:paraId="2FF3BF14" w14:textId="77777777" w:rsidR="00FD34D1" w:rsidRDefault="00FD34D1"/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34F62089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kW/h</w:t>
            </w:r>
          </w:p>
        </w:tc>
        <w:tc>
          <w:tcPr>
            <w:tcW w:w="1520" w:type="dxa"/>
            <w:vAlign w:val="bottom"/>
          </w:tcPr>
          <w:p w14:paraId="614AF013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23</w:t>
            </w:r>
          </w:p>
        </w:tc>
        <w:tc>
          <w:tcPr>
            <w:tcW w:w="1560" w:type="dxa"/>
            <w:vAlign w:val="bottom"/>
          </w:tcPr>
          <w:p w14:paraId="12E8ED9C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39</w:t>
            </w:r>
          </w:p>
        </w:tc>
        <w:tc>
          <w:tcPr>
            <w:tcW w:w="1520" w:type="dxa"/>
            <w:vAlign w:val="bottom"/>
          </w:tcPr>
          <w:p w14:paraId="0CF031F2" w14:textId="77777777" w:rsidR="00FD34D1" w:rsidRDefault="000D3EB7">
            <w:pPr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48</w:t>
            </w:r>
          </w:p>
        </w:tc>
        <w:tc>
          <w:tcPr>
            <w:tcW w:w="1520" w:type="dxa"/>
            <w:vAlign w:val="bottom"/>
          </w:tcPr>
          <w:p w14:paraId="75B8D432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84"/>
                <w:sz w:val="14"/>
                <w:szCs w:val="14"/>
              </w:rPr>
              <w:t>-</w:t>
            </w:r>
          </w:p>
        </w:tc>
      </w:tr>
      <w:tr w:rsidR="00FD34D1" w14:paraId="3676CEBD" w14:textId="77777777">
        <w:trPr>
          <w:trHeight w:val="221"/>
        </w:trPr>
        <w:tc>
          <w:tcPr>
            <w:tcW w:w="1800" w:type="dxa"/>
            <w:vAlign w:val="bottom"/>
          </w:tcPr>
          <w:p w14:paraId="0B89DA66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272D"/>
                <w:sz w:val="16"/>
                <w:szCs w:val="16"/>
              </w:rPr>
              <w:t>ABURI</w:t>
            </w:r>
          </w:p>
        </w:tc>
        <w:tc>
          <w:tcPr>
            <w:tcW w:w="840" w:type="dxa"/>
            <w:vAlign w:val="bottom"/>
          </w:tcPr>
          <w:p w14:paraId="428C2C35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14:paraId="1688CD17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1930AB0C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14:paraId="7B1EADF8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6304EF4A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4F5CCED0" w14:textId="77777777" w:rsidR="00FD34D1" w:rsidRDefault="00FD34D1">
            <w:pPr>
              <w:rPr>
                <w:sz w:val="19"/>
                <w:szCs w:val="19"/>
              </w:rPr>
            </w:pPr>
          </w:p>
        </w:tc>
      </w:tr>
      <w:tr w:rsidR="00FD34D1" w14:paraId="2264F45F" w14:textId="77777777">
        <w:trPr>
          <w:trHeight w:val="217"/>
        </w:trPr>
        <w:tc>
          <w:tcPr>
            <w:tcW w:w="1800" w:type="dxa"/>
            <w:vAlign w:val="bottom"/>
          </w:tcPr>
          <w:p w14:paraId="06E605F3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Ø racord supapă abur</w:t>
            </w:r>
          </w:p>
        </w:tc>
        <w:tc>
          <w:tcPr>
            <w:tcW w:w="840" w:type="dxa"/>
            <w:vAlign w:val="bottom"/>
          </w:tcPr>
          <w:p w14:paraId="417EF439" w14:textId="77777777" w:rsidR="00FD34D1" w:rsidRDefault="00FD34D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3E6C0A58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94"/>
                <w:sz w:val="14"/>
                <w:szCs w:val="14"/>
              </w:rPr>
              <w:t>DN-BSP</w:t>
            </w:r>
          </w:p>
        </w:tc>
        <w:tc>
          <w:tcPr>
            <w:tcW w:w="1520" w:type="dxa"/>
            <w:vAlign w:val="bottom"/>
          </w:tcPr>
          <w:p w14:paraId="51D5B16D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25-1”</w:t>
            </w:r>
          </w:p>
        </w:tc>
        <w:tc>
          <w:tcPr>
            <w:tcW w:w="1560" w:type="dxa"/>
            <w:vAlign w:val="bottom"/>
          </w:tcPr>
          <w:p w14:paraId="0E048C2D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25-1”</w:t>
            </w:r>
          </w:p>
        </w:tc>
        <w:tc>
          <w:tcPr>
            <w:tcW w:w="1520" w:type="dxa"/>
            <w:vAlign w:val="bottom"/>
          </w:tcPr>
          <w:p w14:paraId="5F824B33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25-1”</w:t>
            </w:r>
          </w:p>
        </w:tc>
        <w:tc>
          <w:tcPr>
            <w:tcW w:w="1520" w:type="dxa"/>
            <w:vAlign w:val="bottom"/>
          </w:tcPr>
          <w:p w14:paraId="248BCDDA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50-2”</w:t>
            </w:r>
          </w:p>
        </w:tc>
      </w:tr>
      <w:tr w:rsidR="00FD34D1" w14:paraId="6737542A" w14:textId="77777777">
        <w:trPr>
          <w:trHeight w:val="232"/>
        </w:trPr>
        <w:tc>
          <w:tcPr>
            <w:tcW w:w="1800" w:type="dxa"/>
            <w:vAlign w:val="bottom"/>
          </w:tcPr>
          <w:p w14:paraId="15FFA1A1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Ø condensator abur</w:t>
            </w:r>
          </w:p>
        </w:tc>
        <w:tc>
          <w:tcPr>
            <w:tcW w:w="840" w:type="dxa"/>
            <w:vAlign w:val="bottom"/>
          </w:tcPr>
          <w:p w14:paraId="0AE84B0C" w14:textId="77777777" w:rsidR="00FD34D1" w:rsidRDefault="00FD34D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0C93CF9F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94"/>
                <w:sz w:val="14"/>
                <w:szCs w:val="14"/>
              </w:rPr>
              <w:t>DN-BSP</w:t>
            </w:r>
          </w:p>
        </w:tc>
        <w:tc>
          <w:tcPr>
            <w:tcW w:w="1520" w:type="dxa"/>
            <w:vAlign w:val="bottom"/>
          </w:tcPr>
          <w:p w14:paraId="1D90CC73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98"/>
                <w:sz w:val="14"/>
                <w:szCs w:val="14"/>
              </w:rPr>
              <w:t>20-¾”</w:t>
            </w:r>
          </w:p>
        </w:tc>
        <w:tc>
          <w:tcPr>
            <w:tcW w:w="1560" w:type="dxa"/>
            <w:vAlign w:val="bottom"/>
          </w:tcPr>
          <w:p w14:paraId="57000868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25-1”</w:t>
            </w:r>
          </w:p>
        </w:tc>
        <w:tc>
          <w:tcPr>
            <w:tcW w:w="1520" w:type="dxa"/>
            <w:vAlign w:val="bottom"/>
          </w:tcPr>
          <w:p w14:paraId="374F5333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25-1”</w:t>
            </w:r>
          </w:p>
        </w:tc>
        <w:tc>
          <w:tcPr>
            <w:tcW w:w="1520" w:type="dxa"/>
            <w:vAlign w:val="bottom"/>
          </w:tcPr>
          <w:p w14:paraId="7937A810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25-1”</w:t>
            </w:r>
          </w:p>
        </w:tc>
      </w:tr>
      <w:tr w:rsidR="00FD34D1" w14:paraId="0752686E" w14:textId="77777777">
        <w:trPr>
          <w:trHeight w:val="232"/>
        </w:trPr>
        <w:tc>
          <w:tcPr>
            <w:tcW w:w="1800" w:type="dxa"/>
            <w:vAlign w:val="bottom"/>
          </w:tcPr>
          <w:p w14:paraId="50A4ADE4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Presiunea aburului</w:t>
            </w:r>
          </w:p>
        </w:tc>
        <w:tc>
          <w:tcPr>
            <w:tcW w:w="840" w:type="dxa"/>
            <w:vAlign w:val="bottom"/>
          </w:tcPr>
          <w:p w14:paraId="58AFED7A" w14:textId="77777777" w:rsidR="00FD34D1" w:rsidRDefault="00FD34D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70363F81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99"/>
                <w:sz w:val="14"/>
                <w:szCs w:val="14"/>
              </w:rPr>
              <w:t>kPa</w:t>
            </w:r>
          </w:p>
        </w:tc>
        <w:tc>
          <w:tcPr>
            <w:tcW w:w="1520" w:type="dxa"/>
            <w:vAlign w:val="bottom"/>
          </w:tcPr>
          <w:p w14:paraId="6C2F1E10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400-600</w:t>
            </w:r>
          </w:p>
        </w:tc>
        <w:tc>
          <w:tcPr>
            <w:tcW w:w="1560" w:type="dxa"/>
            <w:vAlign w:val="bottom"/>
          </w:tcPr>
          <w:p w14:paraId="66A142B9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400-600</w:t>
            </w:r>
          </w:p>
        </w:tc>
        <w:tc>
          <w:tcPr>
            <w:tcW w:w="1520" w:type="dxa"/>
            <w:vAlign w:val="bottom"/>
          </w:tcPr>
          <w:p w14:paraId="5389973C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400-600</w:t>
            </w:r>
          </w:p>
        </w:tc>
        <w:tc>
          <w:tcPr>
            <w:tcW w:w="1520" w:type="dxa"/>
            <w:vAlign w:val="bottom"/>
          </w:tcPr>
          <w:p w14:paraId="607BC571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400-600</w:t>
            </w:r>
          </w:p>
        </w:tc>
      </w:tr>
      <w:tr w:rsidR="00FD34D1" w14:paraId="265EEBDF" w14:textId="77777777">
        <w:trPr>
          <w:trHeight w:val="259"/>
        </w:trPr>
        <w:tc>
          <w:tcPr>
            <w:tcW w:w="1800" w:type="dxa"/>
            <w:vAlign w:val="bottom"/>
          </w:tcPr>
          <w:p w14:paraId="7F7CF868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Consum de abur*</w:t>
            </w:r>
          </w:p>
        </w:tc>
        <w:tc>
          <w:tcPr>
            <w:tcW w:w="840" w:type="dxa"/>
            <w:vAlign w:val="bottom"/>
          </w:tcPr>
          <w:p w14:paraId="7852B3AD" w14:textId="77777777" w:rsidR="00FD34D1" w:rsidRDefault="00FD34D1"/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17C3E478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kg/ciclu</w:t>
            </w:r>
          </w:p>
        </w:tc>
        <w:tc>
          <w:tcPr>
            <w:tcW w:w="1520" w:type="dxa"/>
            <w:vAlign w:val="bottom"/>
          </w:tcPr>
          <w:p w14:paraId="5120835E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40</w:t>
            </w:r>
          </w:p>
        </w:tc>
        <w:tc>
          <w:tcPr>
            <w:tcW w:w="1560" w:type="dxa"/>
            <w:vAlign w:val="bottom"/>
          </w:tcPr>
          <w:p w14:paraId="675C9AB1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80</w:t>
            </w:r>
          </w:p>
        </w:tc>
        <w:tc>
          <w:tcPr>
            <w:tcW w:w="1520" w:type="dxa"/>
            <w:vAlign w:val="bottom"/>
          </w:tcPr>
          <w:p w14:paraId="66A76791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120</w:t>
            </w:r>
          </w:p>
        </w:tc>
        <w:tc>
          <w:tcPr>
            <w:tcW w:w="1520" w:type="dxa"/>
            <w:vAlign w:val="bottom"/>
          </w:tcPr>
          <w:p w14:paraId="3F3D1BC3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180</w:t>
            </w:r>
          </w:p>
        </w:tc>
      </w:tr>
      <w:tr w:rsidR="00FD34D1" w14:paraId="1A6C0FA9" w14:textId="77777777">
        <w:trPr>
          <w:trHeight w:val="221"/>
        </w:trPr>
        <w:tc>
          <w:tcPr>
            <w:tcW w:w="1800" w:type="dxa"/>
            <w:vAlign w:val="bottom"/>
          </w:tcPr>
          <w:p w14:paraId="228B904C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272D"/>
                <w:sz w:val="16"/>
                <w:szCs w:val="16"/>
              </w:rPr>
              <w:t>GAZ</w:t>
            </w:r>
          </w:p>
        </w:tc>
        <w:tc>
          <w:tcPr>
            <w:tcW w:w="840" w:type="dxa"/>
            <w:vAlign w:val="bottom"/>
          </w:tcPr>
          <w:p w14:paraId="5F2B759F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14:paraId="214C2F94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02C9F9F1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14:paraId="1986365F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4CE0873F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5CB15739" w14:textId="77777777" w:rsidR="00FD34D1" w:rsidRDefault="00FD34D1">
            <w:pPr>
              <w:rPr>
                <w:sz w:val="19"/>
                <w:szCs w:val="19"/>
              </w:rPr>
            </w:pPr>
          </w:p>
        </w:tc>
      </w:tr>
      <w:tr w:rsidR="00FD34D1" w14:paraId="6D459A00" w14:textId="77777777">
        <w:trPr>
          <w:trHeight w:val="217"/>
        </w:trPr>
        <w:tc>
          <w:tcPr>
            <w:tcW w:w="1800" w:type="dxa"/>
            <w:vAlign w:val="bottom"/>
          </w:tcPr>
          <w:p w14:paraId="3EA173BA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Ø racord gaz</w:t>
            </w:r>
          </w:p>
        </w:tc>
        <w:tc>
          <w:tcPr>
            <w:tcW w:w="840" w:type="dxa"/>
            <w:vAlign w:val="bottom"/>
          </w:tcPr>
          <w:p w14:paraId="52E17C4A" w14:textId="77777777" w:rsidR="00FD34D1" w:rsidRDefault="00FD34D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2F69F4EE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94"/>
                <w:sz w:val="14"/>
                <w:szCs w:val="14"/>
              </w:rPr>
              <w:t>DN-BSP</w:t>
            </w:r>
          </w:p>
        </w:tc>
        <w:tc>
          <w:tcPr>
            <w:tcW w:w="1520" w:type="dxa"/>
            <w:vAlign w:val="bottom"/>
          </w:tcPr>
          <w:p w14:paraId="0EE62455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98"/>
                <w:sz w:val="14"/>
                <w:szCs w:val="14"/>
              </w:rPr>
              <w:t>15-½”</w:t>
            </w:r>
          </w:p>
        </w:tc>
        <w:tc>
          <w:tcPr>
            <w:tcW w:w="1560" w:type="dxa"/>
            <w:vAlign w:val="bottom"/>
          </w:tcPr>
          <w:p w14:paraId="2E0C8A80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98"/>
                <w:sz w:val="14"/>
                <w:szCs w:val="14"/>
              </w:rPr>
              <w:t>20-¾”</w:t>
            </w:r>
          </w:p>
        </w:tc>
        <w:tc>
          <w:tcPr>
            <w:tcW w:w="1520" w:type="dxa"/>
            <w:vAlign w:val="bottom"/>
          </w:tcPr>
          <w:p w14:paraId="322A1E20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98"/>
                <w:sz w:val="14"/>
                <w:szCs w:val="14"/>
              </w:rPr>
              <w:t>20-¾”</w:t>
            </w:r>
          </w:p>
        </w:tc>
        <w:tc>
          <w:tcPr>
            <w:tcW w:w="1520" w:type="dxa"/>
            <w:vAlign w:val="bottom"/>
          </w:tcPr>
          <w:p w14:paraId="14D2925C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98"/>
                <w:sz w:val="14"/>
                <w:szCs w:val="14"/>
              </w:rPr>
              <w:t>20-¾”</w:t>
            </w:r>
          </w:p>
        </w:tc>
      </w:tr>
      <w:tr w:rsidR="00FD34D1" w14:paraId="502A51AC" w14:textId="77777777">
        <w:trPr>
          <w:trHeight w:val="232"/>
        </w:trPr>
        <w:tc>
          <w:tcPr>
            <w:tcW w:w="1800" w:type="dxa"/>
            <w:vAlign w:val="bottom"/>
          </w:tcPr>
          <w:p w14:paraId="2231F640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Presiunea gazului</w:t>
            </w:r>
          </w:p>
        </w:tc>
        <w:tc>
          <w:tcPr>
            <w:tcW w:w="840" w:type="dxa"/>
            <w:vAlign w:val="bottom"/>
          </w:tcPr>
          <w:p w14:paraId="71C0BFA7" w14:textId="77777777" w:rsidR="00FD34D1" w:rsidRDefault="00FD34D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0A8551AC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mbar</w:t>
            </w:r>
          </w:p>
        </w:tc>
        <w:tc>
          <w:tcPr>
            <w:tcW w:w="1520" w:type="dxa"/>
            <w:vAlign w:val="bottom"/>
          </w:tcPr>
          <w:p w14:paraId="379AEB75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20-200</w:t>
            </w:r>
          </w:p>
        </w:tc>
        <w:tc>
          <w:tcPr>
            <w:tcW w:w="1560" w:type="dxa"/>
            <w:vAlign w:val="bottom"/>
          </w:tcPr>
          <w:p w14:paraId="4D47B547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30-300</w:t>
            </w:r>
          </w:p>
        </w:tc>
        <w:tc>
          <w:tcPr>
            <w:tcW w:w="1520" w:type="dxa"/>
            <w:vAlign w:val="bottom"/>
          </w:tcPr>
          <w:p w14:paraId="53025376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30-300</w:t>
            </w:r>
          </w:p>
        </w:tc>
        <w:tc>
          <w:tcPr>
            <w:tcW w:w="1520" w:type="dxa"/>
            <w:vAlign w:val="bottom"/>
          </w:tcPr>
          <w:p w14:paraId="1B48BA93" w14:textId="77777777" w:rsidR="00FD34D1" w:rsidRDefault="000D3EB7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30-300</w:t>
            </w:r>
          </w:p>
        </w:tc>
      </w:tr>
      <w:tr w:rsidR="00FD34D1" w14:paraId="0CD7AF46" w14:textId="77777777">
        <w:trPr>
          <w:trHeight w:val="259"/>
        </w:trPr>
        <w:tc>
          <w:tcPr>
            <w:tcW w:w="1800" w:type="dxa"/>
            <w:vAlign w:val="bottom"/>
          </w:tcPr>
          <w:p w14:paraId="028C1D23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consum de gaz*</w:t>
            </w:r>
          </w:p>
        </w:tc>
        <w:tc>
          <w:tcPr>
            <w:tcW w:w="840" w:type="dxa"/>
            <w:vAlign w:val="bottom"/>
          </w:tcPr>
          <w:p w14:paraId="54467F89" w14:textId="77777777" w:rsidR="00FD34D1" w:rsidRDefault="00FD34D1"/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2F9790FA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001B24"/>
                <w:sz w:val="8"/>
                <w:szCs w:val="8"/>
              </w:rPr>
              <w:t>3</w:t>
            </w: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/h</w:t>
            </w:r>
          </w:p>
        </w:tc>
        <w:tc>
          <w:tcPr>
            <w:tcW w:w="1520" w:type="dxa"/>
            <w:vAlign w:val="bottom"/>
          </w:tcPr>
          <w:p w14:paraId="64A18802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3,1</w:t>
            </w:r>
          </w:p>
        </w:tc>
        <w:tc>
          <w:tcPr>
            <w:tcW w:w="1560" w:type="dxa"/>
            <w:vAlign w:val="bottom"/>
          </w:tcPr>
          <w:p w14:paraId="23EB8F9E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5,2</w:t>
            </w:r>
          </w:p>
        </w:tc>
        <w:tc>
          <w:tcPr>
            <w:tcW w:w="1520" w:type="dxa"/>
            <w:vAlign w:val="bottom"/>
          </w:tcPr>
          <w:p w14:paraId="1EF1608A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6,4</w:t>
            </w:r>
          </w:p>
        </w:tc>
        <w:tc>
          <w:tcPr>
            <w:tcW w:w="1520" w:type="dxa"/>
            <w:vAlign w:val="bottom"/>
          </w:tcPr>
          <w:p w14:paraId="2D115431" w14:textId="77777777" w:rsidR="00FD34D1" w:rsidRDefault="000D3EB7">
            <w:pPr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13,55</w:t>
            </w:r>
          </w:p>
        </w:tc>
      </w:tr>
      <w:tr w:rsidR="00FD34D1" w14:paraId="6E2213BF" w14:textId="77777777">
        <w:trPr>
          <w:trHeight w:val="221"/>
        </w:trPr>
        <w:tc>
          <w:tcPr>
            <w:tcW w:w="1800" w:type="dxa"/>
            <w:vAlign w:val="bottom"/>
          </w:tcPr>
          <w:p w14:paraId="496BD13E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272D"/>
                <w:sz w:val="16"/>
                <w:szCs w:val="16"/>
              </w:rPr>
              <w:t>EPUIZA</w:t>
            </w:r>
          </w:p>
        </w:tc>
        <w:tc>
          <w:tcPr>
            <w:tcW w:w="840" w:type="dxa"/>
            <w:vAlign w:val="bottom"/>
          </w:tcPr>
          <w:p w14:paraId="484715EF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14:paraId="6A214691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199D133A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14:paraId="39F756C9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60C93821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227B4566" w14:textId="77777777" w:rsidR="00FD34D1" w:rsidRDefault="00FD34D1">
            <w:pPr>
              <w:rPr>
                <w:sz w:val="19"/>
                <w:szCs w:val="19"/>
              </w:rPr>
            </w:pPr>
          </w:p>
        </w:tc>
      </w:tr>
      <w:tr w:rsidR="00FD34D1" w14:paraId="7A5B4854" w14:textId="77777777">
        <w:trPr>
          <w:trHeight w:val="217"/>
        </w:trPr>
        <w:tc>
          <w:tcPr>
            <w:tcW w:w="1800" w:type="dxa"/>
            <w:vAlign w:val="bottom"/>
          </w:tcPr>
          <w:p w14:paraId="2C5C8158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Racord evacuare Ø</w:t>
            </w:r>
          </w:p>
        </w:tc>
        <w:tc>
          <w:tcPr>
            <w:tcW w:w="840" w:type="dxa"/>
            <w:vAlign w:val="bottom"/>
          </w:tcPr>
          <w:p w14:paraId="73DAE9A7" w14:textId="77777777" w:rsidR="00FD34D1" w:rsidRDefault="00FD34D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30429FF5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mm</w:t>
            </w:r>
          </w:p>
        </w:tc>
        <w:tc>
          <w:tcPr>
            <w:tcW w:w="1520" w:type="dxa"/>
            <w:vAlign w:val="bottom"/>
          </w:tcPr>
          <w:p w14:paraId="06FF5040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200</w:t>
            </w:r>
          </w:p>
        </w:tc>
        <w:tc>
          <w:tcPr>
            <w:tcW w:w="1560" w:type="dxa"/>
            <w:vAlign w:val="bottom"/>
          </w:tcPr>
          <w:p w14:paraId="0BB65D5A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200</w:t>
            </w:r>
          </w:p>
        </w:tc>
        <w:tc>
          <w:tcPr>
            <w:tcW w:w="1520" w:type="dxa"/>
            <w:vAlign w:val="bottom"/>
          </w:tcPr>
          <w:p w14:paraId="6E27FEB7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200</w:t>
            </w:r>
          </w:p>
        </w:tc>
        <w:tc>
          <w:tcPr>
            <w:tcW w:w="1520" w:type="dxa"/>
            <w:vAlign w:val="bottom"/>
          </w:tcPr>
          <w:p w14:paraId="0F639517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305</w:t>
            </w:r>
          </w:p>
        </w:tc>
      </w:tr>
      <w:tr w:rsidR="00FD34D1" w14:paraId="2DAE7CCC" w14:textId="77777777">
        <w:trPr>
          <w:trHeight w:val="232"/>
        </w:trPr>
        <w:tc>
          <w:tcPr>
            <w:tcW w:w="1800" w:type="dxa"/>
            <w:vAlign w:val="bottom"/>
          </w:tcPr>
          <w:p w14:paraId="1AF2A878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Flux de aer</w:t>
            </w:r>
          </w:p>
        </w:tc>
        <w:tc>
          <w:tcPr>
            <w:tcW w:w="840" w:type="dxa"/>
            <w:vAlign w:val="bottom"/>
          </w:tcPr>
          <w:p w14:paraId="6A35B113" w14:textId="77777777" w:rsidR="00FD34D1" w:rsidRDefault="000D3EB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Electric</w:t>
            </w: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28D7098F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001B24"/>
                <w:sz w:val="8"/>
                <w:szCs w:val="8"/>
              </w:rPr>
              <w:t>3</w:t>
            </w: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/h</w:t>
            </w:r>
          </w:p>
        </w:tc>
        <w:tc>
          <w:tcPr>
            <w:tcW w:w="1520" w:type="dxa"/>
            <w:vAlign w:val="bottom"/>
          </w:tcPr>
          <w:p w14:paraId="5C967CC1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1750</w:t>
            </w:r>
          </w:p>
        </w:tc>
        <w:tc>
          <w:tcPr>
            <w:tcW w:w="1560" w:type="dxa"/>
            <w:vAlign w:val="bottom"/>
          </w:tcPr>
          <w:p w14:paraId="143CCEBC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2500</w:t>
            </w:r>
          </w:p>
        </w:tc>
        <w:tc>
          <w:tcPr>
            <w:tcW w:w="1520" w:type="dxa"/>
            <w:vAlign w:val="bottom"/>
          </w:tcPr>
          <w:p w14:paraId="7BD3B4DF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2600</w:t>
            </w:r>
          </w:p>
        </w:tc>
        <w:tc>
          <w:tcPr>
            <w:tcW w:w="1520" w:type="dxa"/>
            <w:vAlign w:val="bottom"/>
          </w:tcPr>
          <w:p w14:paraId="03CEC028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84"/>
                <w:sz w:val="14"/>
                <w:szCs w:val="14"/>
              </w:rPr>
              <w:t>-</w:t>
            </w:r>
          </w:p>
        </w:tc>
      </w:tr>
      <w:tr w:rsidR="00FD34D1" w14:paraId="71377A96" w14:textId="77777777">
        <w:trPr>
          <w:trHeight w:val="259"/>
        </w:trPr>
        <w:tc>
          <w:tcPr>
            <w:tcW w:w="1800" w:type="dxa"/>
            <w:vAlign w:val="bottom"/>
          </w:tcPr>
          <w:p w14:paraId="19F675C7" w14:textId="77777777" w:rsidR="00FD34D1" w:rsidRDefault="00FD34D1"/>
        </w:tc>
        <w:tc>
          <w:tcPr>
            <w:tcW w:w="840" w:type="dxa"/>
            <w:vAlign w:val="bottom"/>
          </w:tcPr>
          <w:p w14:paraId="1F111AB4" w14:textId="77777777" w:rsidR="00FD34D1" w:rsidRDefault="000D3EB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98"/>
                <w:sz w:val="14"/>
                <w:szCs w:val="14"/>
              </w:rPr>
              <w:t>Abur/gaz</w:t>
            </w: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6E3A22D6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001B24"/>
                <w:sz w:val="8"/>
                <w:szCs w:val="8"/>
              </w:rPr>
              <w:t>3</w:t>
            </w: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/h</w:t>
            </w:r>
          </w:p>
        </w:tc>
        <w:tc>
          <w:tcPr>
            <w:tcW w:w="1520" w:type="dxa"/>
            <w:vAlign w:val="bottom"/>
          </w:tcPr>
          <w:p w14:paraId="47575577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1800</w:t>
            </w:r>
          </w:p>
        </w:tc>
        <w:tc>
          <w:tcPr>
            <w:tcW w:w="1560" w:type="dxa"/>
            <w:vAlign w:val="bottom"/>
          </w:tcPr>
          <w:p w14:paraId="7C769B75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2750</w:t>
            </w:r>
          </w:p>
        </w:tc>
        <w:tc>
          <w:tcPr>
            <w:tcW w:w="1520" w:type="dxa"/>
            <w:vAlign w:val="bottom"/>
          </w:tcPr>
          <w:p w14:paraId="6D36C08D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2800</w:t>
            </w:r>
          </w:p>
        </w:tc>
        <w:tc>
          <w:tcPr>
            <w:tcW w:w="1520" w:type="dxa"/>
            <w:vAlign w:val="bottom"/>
          </w:tcPr>
          <w:p w14:paraId="6885D489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5000</w:t>
            </w:r>
          </w:p>
        </w:tc>
      </w:tr>
      <w:tr w:rsidR="00FD34D1" w14:paraId="12F5FAA3" w14:textId="77777777">
        <w:trPr>
          <w:trHeight w:val="221"/>
        </w:trPr>
        <w:tc>
          <w:tcPr>
            <w:tcW w:w="2640" w:type="dxa"/>
            <w:gridSpan w:val="2"/>
            <w:vAlign w:val="bottom"/>
          </w:tcPr>
          <w:p w14:paraId="7866BF21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272D"/>
                <w:sz w:val="16"/>
                <w:szCs w:val="16"/>
              </w:rPr>
              <w:t>CONTROL PROGRAMABIL</w:t>
            </w:r>
          </w:p>
        </w:tc>
        <w:tc>
          <w:tcPr>
            <w:tcW w:w="880" w:type="dxa"/>
            <w:vAlign w:val="bottom"/>
          </w:tcPr>
          <w:p w14:paraId="18BF51E5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7EB5903C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14:paraId="166B4A08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2D03CEAD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061C9E6A" w14:textId="77777777" w:rsidR="00FD34D1" w:rsidRDefault="00FD34D1">
            <w:pPr>
              <w:rPr>
                <w:sz w:val="19"/>
                <w:szCs w:val="19"/>
              </w:rPr>
            </w:pPr>
          </w:p>
        </w:tc>
      </w:tr>
      <w:tr w:rsidR="00FD34D1" w14:paraId="5D901E0C" w14:textId="77777777">
        <w:trPr>
          <w:trHeight w:val="217"/>
        </w:trPr>
        <w:tc>
          <w:tcPr>
            <w:tcW w:w="2640" w:type="dxa"/>
            <w:gridSpan w:val="2"/>
            <w:vAlign w:val="bottom"/>
          </w:tcPr>
          <w:p w14:paraId="019D068D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3 programe implicite (max. 20)</w:t>
            </w: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0010FFB5" w14:textId="77777777" w:rsidR="00FD34D1" w:rsidRDefault="00FD34D1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bottom"/>
          </w:tcPr>
          <w:p w14:paraId="272E63E0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Std</w:t>
            </w:r>
          </w:p>
        </w:tc>
        <w:tc>
          <w:tcPr>
            <w:tcW w:w="1560" w:type="dxa"/>
            <w:vAlign w:val="bottom"/>
          </w:tcPr>
          <w:p w14:paraId="39BA524A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Std</w:t>
            </w:r>
          </w:p>
        </w:tc>
        <w:tc>
          <w:tcPr>
            <w:tcW w:w="1520" w:type="dxa"/>
            <w:vAlign w:val="bottom"/>
          </w:tcPr>
          <w:p w14:paraId="3BF3C04E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Std</w:t>
            </w:r>
          </w:p>
        </w:tc>
        <w:tc>
          <w:tcPr>
            <w:tcW w:w="1520" w:type="dxa"/>
            <w:vAlign w:val="bottom"/>
          </w:tcPr>
          <w:p w14:paraId="11254336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Std</w:t>
            </w:r>
          </w:p>
        </w:tc>
      </w:tr>
      <w:tr w:rsidR="00FD34D1" w14:paraId="499A3F57" w14:textId="77777777">
        <w:trPr>
          <w:trHeight w:val="259"/>
        </w:trPr>
        <w:tc>
          <w:tcPr>
            <w:tcW w:w="1800" w:type="dxa"/>
            <w:vAlign w:val="bottom"/>
          </w:tcPr>
          <w:p w14:paraId="7CDD8B5F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Display LCD 80 x 50 mm</w:t>
            </w:r>
          </w:p>
        </w:tc>
        <w:tc>
          <w:tcPr>
            <w:tcW w:w="840" w:type="dxa"/>
            <w:vAlign w:val="bottom"/>
          </w:tcPr>
          <w:p w14:paraId="5A38B39F" w14:textId="77777777" w:rsidR="00FD34D1" w:rsidRDefault="00FD34D1"/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4C4FBB32" w14:textId="77777777" w:rsidR="00FD34D1" w:rsidRDefault="00FD34D1"/>
        </w:tc>
        <w:tc>
          <w:tcPr>
            <w:tcW w:w="1520" w:type="dxa"/>
            <w:vAlign w:val="bottom"/>
          </w:tcPr>
          <w:p w14:paraId="29CD3E3D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Std</w:t>
            </w:r>
          </w:p>
        </w:tc>
        <w:tc>
          <w:tcPr>
            <w:tcW w:w="1560" w:type="dxa"/>
            <w:vAlign w:val="bottom"/>
          </w:tcPr>
          <w:p w14:paraId="41D9722B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Std</w:t>
            </w:r>
          </w:p>
        </w:tc>
        <w:tc>
          <w:tcPr>
            <w:tcW w:w="1520" w:type="dxa"/>
            <w:vAlign w:val="bottom"/>
          </w:tcPr>
          <w:p w14:paraId="4DFDA473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94"/>
                <w:sz w:val="14"/>
                <w:szCs w:val="14"/>
              </w:rPr>
              <w:t>Std</w:t>
            </w:r>
          </w:p>
        </w:tc>
        <w:tc>
          <w:tcPr>
            <w:tcW w:w="1520" w:type="dxa"/>
            <w:vAlign w:val="bottom"/>
          </w:tcPr>
          <w:p w14:paraId="169ABEE6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Std</w:t>
            </w:r>
          </w:p>
        </w:tc>
      </w:tr>
      <w:tr w:rsidR="00FD34D1" w14:paraId="36FC6978" w14:textId="77777777">
        <w:trPr>
          <w:trHeight w:val="221"/>
        </w:trPr>
        <w:tc>
          <w:tcPr>
            <w:tcW w:w="2640" w:type="dxa"/>
            <w:gridSpan w:val="2"/>
            <w:vAlign w:val="bottom"/>
          </w:tcPr>
          <w:p w14:paraId="3D7CD8E1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272D"/>
                <w:sz w:val="16"/>
                <w:szCs w:val="16"/>
              </w:rPr>
              <w:t>DIMENSIUNI (LxAxA)</w:t>
            </w:r>
          </w:p>
        </w:tc>
        <w:tc>
          <w:tcPr>
            <w:tcW w:w="880" w:type="dxa"/>
            <w:vAlign w:val="bottom"/>
          </w:tcPr>
          <w:p w14:paraId="7998F545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7C06477B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14:paraId="17F13DC9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1CDC047D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3FA4F94A" w14:textId="77777777" w:rsidR="00FD34D1" w:rsidRDefault="00FD34D1">
            <w:pPr>
              <w:rPr>
                <w:sz w:val="19"/>
                <w:szCs w:val="19"/>
              </w:rPr>
            </w:pPr>
          </w:p>
        </w:tc>
      </w:tr>
      <w:tr w:rsidR="00FD34D1" w14:paraId="7F10B7CF" w14:textId="77777777">
        <w:trPr>
          <w:trHeight w:val="217"/>
        </w:trPr>
        <w:tc>
          <w:tcPr>
            <w:tcW w:w="1800" w:type="dxa"/>
            <w:vAlign w:val="bottom"/>
          </w:tcPr>
          <w:p w14:paraId="0C66F56B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Standard</w:t>
            </w:r>
          </w:p>
        </w:tc>
        <w:tc>
          <w:tcPr>
            <w:tcW w:w="840" w:type="dxa"/>
            <w:vAlign w:val="bottom"/>
          </w:tcPr>
          <w:p w14:paraId="64E1AEA9" w14:textId="77777777" w:rsidR="00FD34D1" w:rsidRDefault="000D3EB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Electric</w:t>
            </w: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40F66A5A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mm</w:t>
            </w:r>
          </w:p>
        </w:tc>
        <w:tc>
          <w:tcPr>
            <w:tcW w:w="1520" w:type="dxa"/>
            <w:vAlign w:val="bottom"/>
          </w:tcPr>
          <w:p w14:paraId="485ADA2F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1130 x 1350 x 1820</w:t>
            </w:r>
          </w:p>
        </w:tc>
        <w:tc>
          <w:tcPr>
            <w:tcW w:w="1560" w:type="dxa"/>
            <w:vAlign w:val="bottom"/>
          </w:tcPr>
          <w:p w14:paraId="60710E98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1380 x 1530 x 2065</w:t>
            </w:r>
          </w:p>
        </w:tc>
        <w:tc>
          <w:tcPr>
            <w:tcW w:w="1520" w:type="dxa"/>
            <w:vAlign w:val="bottom"/>
          </w:tcPr>
          <w:p w14:paraId="6C49CF08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1380 x 1785 x 2065</w:t>
            </w:r>
          </w:p>
        </w:tc>
        <w:tc>
          <w:tcPr>
            <w:tcW w:w="1520" w:type="dxa"/>
            <w:vAlign w:val="bottom"/>
          </w:tcPr>
          <w:p w14:paraId="669862BC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84"/>
                <w:sz w:val="14"/>
                <w:szCs w:val="14"/>
              </w:rPr>
              <w:t>-</w:t>
            </w:r>
          </w:p>
        </w:tc>
      </w:tr>
      <w:tr w:rsidR="00FD34D1" w14:paraId="7D54912E" w14:textId="77777777">
        <w:trPr>
          <w:trHeight w:val="232"/>
        </w:trPr>
        <w:tc>
          <w:tcPr>
            <w:tcW w:w="1800" w:type="dxa"/>
            <w:vAlign w:val="bottom"/>
          </w:tcPr>
          <w:p w14:paraId="3F688785" w14:textId="77777777" w:rsidR="00FD34D1" w:rsidRDefault="00FD34D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2823D4F5" w14:textId="77777777" w:rsidR="00FD34D1" w:rsidRDefault="000D3EB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Aburi</w:t>
            </w: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01AD741A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mm</w:t>
            </w:r>
          </w:p>
        </w:tc>
        <w:tc>
          <w:tcPr>
            <w:tcW w:w="1520" w:type="dxa"/>
            <w:vAlign w:val="bottom"/>
          </w:tcPr>
          <w:p w14:paraId="764BCCA7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1130 x 1350 x 1995</w:t>
            </w:r>
          </w:p>
        </w:tc>
        <w:tc>
          <w:tcPr>
            <w:tcW w:w="1560" w:type="dxa"/>
            <w:vAlign w:val="bottom"/>
          </w:tcPr>
          <w:p w14:paraId="54F72040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1380 x 1530 x 2400</w:t>
            </w:r>
          </w:p>
        </w:tc>
        <w:tc>
          <w:tcPr>
            <w:tcW w:w="1520" w:type="dxa"/>
            <w:vAlign w:val="bottom"/>
          </w:tcPr>
          <w:p w14:paraId="279D124A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1380 x 1785 x 2400</w:t>
            </w:r>
          </w:p>
        </w:tc>
        <w:tc>
          <w:tcPr>
            <w:tcW w:w="1520" w:type="dxa"/>
            <w:vAlign w:val="bottom"/>
          </w:tcPr>
          <w:p w14:paraId="4FD36EF5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1580 x 2730 x 2700</w:t>
            </w:r>
          </w:p>
        </w:tc>
      </w:tr>
      <w:tr w:rsidR="00FD34D1" w14:paraId="3D28923D" w14:textId="77777777">
        <w:trPr>
          <w:trHeight w:val="232"/>
        </w:trPr>
        <w:tc>
          <w:tcPr>
            <w:tcW w:w="1800" w:type="dxa"/>
            <w:vAlign w:val="bottom"/>
          </w:tcPr>
          <w:p w14:paraId="30528C4B" w14:textId="77777777" w:rsidR="00FD34D1" w:rsidRDefault="00FD34D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69DCF960" w14:textId="77777777" w:rsidR="00FD34D1" w:rsidRDefault="000D3EB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Gaz</w:t>
            </w: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5D57D9CD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mm</w:t>
            </w:r>
          </w:p>
        </w:tc>
        <w:tc>
          <w:tcPr>
            <w:tcW w:w="1520" w:type="dxa"/>
            <w:vAlign w:val="bottom"/>
          </w:tcPr>
          <w:p w14:paraId="0E4B65F7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1130 x 1350 x 2030</w:t>
            </w:r>
          </w:p>
        </w:tc>
        <w:tc>
          <w:tcPr>
            <w:tcW w:w="1560" w:type="dxa"/>
            <w:vAlign w:val="bottom"/>
          </w:tcPr>
          <w:p w14:paraId="7D937C0F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1380 x 1530 x 2235</w:t>
            </w:r>
          </w:p>
        </w:tc>
        <w:tc>
          <w:tcPr>
            <w:tcW w:w="1520" w:type="dxa"/>
            <w:vAlign w:val="bottom"/>
          </w:tcPr>
          <w:p w14:paraId="1E0B48A8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1380 x 1785 x 2235</w:t>
            </w:r>
          </w:p>
        </w:tc>
        <w:tc>
          <w:tcPr>
            <w:tcW w:w="1520" w:type="dxa"/>
            <w:vAlign w:val="bottom"/>
          </w:tcPr>
          <w:p w14:paraId="31EF1C97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1580 x 2730 x 2500</w:t>
            </w:r>
          </w:p>
        </w:tc>
      </w:tr>
      <w:tr w:rsidR="00FD34D1" w14:paraId="7683B7FE" w14:textId="77777777">
        <w:trPr>
          <w:trHeight w:val="232"/>
        </w:trPr>
        <w:tc>
          <w:tcPr>
            <w:tcW w:w="1800" w:type="dxa"/>
            <w:vAlign w:val="bottom"/>
          </w:tcPr>
          <w:p w14:paraId="587F0FA4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Ambalare</w:t>
            </w:r>
          </w:p>
        </w:tc>
        <w:tc>
          <w:tcPr>
            <w:tcW w:w="840" w:type="dxa"/>
            <w:vAlign w:val="bottom"/>
          </w:tcPr>
          <w:p w14:paraId="1D87EC7C" w14:textId="77777777" w:rsidR="00FD34D1" w:rsidRDefault="000D3EB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Electric</w:t>
            </w: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028805BA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mm</w:t>
            </w:r>
          </w:p>
        </w:tc>
        <w:tc>
          <w:tcPr>
            <w:tcW w:w="1520" w:type="dxa"/>
            <w:vAlign w:val="bottom"/>
          </w:tcPr>
          <w:p w14:paraId="37505848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1185 x 1425 x 1830</w:t>
            </w:r>
          </w:p>
        </w:tc>
        <w:tc>
          <w:tcPr>
            <w:tcW w:w="1560" w:type="dxa"/>
            <w:vAlign w:val="bottom"/>
          </w:tcPr>
          <w:p w14:paraId="2057A657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1435 x 1600 x 2075</w:t>
            </w:r>
          </w:p>
        </w:tc>
        <w:tc>
          <w:tcPr>
            <w:tcW w:w="1520" w:type="dxa"/>
            <w:vAlign w:val="bottom"/>
          </w:tcPr>
          <w:p w14:paraId="5D951C77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1435 x 1880 x 2075</w:t>
            </w:r>
          </w:p>
        </w:tc>
        <w:tc>
          <w:tcPr>
            <w:tcW w:w="1520" w:type="dxa"/>
            <w:vAlign w:val="bottom"/>
          </w:tcPr>
          <w:p w14:paraId="3C71D84C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84"/>
                <w:sz w:val="14"/>
                <w:szCs w:val="14"/>
              </w:rPr>
              <w:t>-</w:t>
            </w:r>
          </w:p>
        </w:tc>
      </w:tr>
      <w:tr w:rsidR="00FD34D1" w14:paraId="47E008D7" w14:textId="77777777">
        <w:trPr>
          <w:trHeight w:val="232"/>
        </w:trPr>
        <w:tc>
          <w:tcPr>
            <w:tcW w:w="1800" w:type="dxa"/>
            <w:vAlign w:val="bottom"/>
          </w:tcPr>
          <w:p w14:paraId="36368A0E" w14:textId="77777777" w:rsidR="00FD34D1" w:rsidRDefault="00FD34D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655AFB73" w14:textId="77777777" w:rsidR="00FD34D1" w:rsidRDefault="000D3EB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Aburi</w:t>
            </w: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6E6D45BD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mm</w:t>
            </w:r>
          </w:p>
        </w:tc>
        <w:tc>
          <w:tcPr>
            <w:tcW w:w="1520" w:type="dxa"/>
            <w:vAlign w:val="bottom"/>
          </w:tcPr>
          <w:p w14:paraId="71195121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1185 x 1425 x 2005</w:t>
            </w:r>
          </w:p>
        </w:tc>
        <w:tc>
          <w:tcPr>
            <w:tcW w:w="1560" w:type="dxa"/>
            <w:vAlign w:val="bottom"/>
          </w:tcPr>
          <w:p w14:paraId="734A475C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1435 x 1600 x 2410</w:t>
            </w:r>
          </w:p>
        </w:tc>
        <w:tc>
          <w:tcPr>
            <w:tcW w:w="1520" w:type="dxa"/>
            <w:vAlign w:val="bottom"/>
          </w:tcPr>
          <w:p w14:paraId="03A095AD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1435 x 1880 x 2410</w:t>
            </w:r>
          </w:p>
        </w:tc>
        <w:tc>
          <w:tcPr>
            <w:tcW w:w="1520" w:type="dxa"/>
            <w:vAlign w:val="bottom"/>
          </w:tcPr>
          <w:p w14:paraId="429ACE10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1700 x 2760 x 2400</w:t>
            </w:r>
          </w:p>
        </w:tc>
      </w:tr>
      <w:tr w:rsidR="00FD34D1" w14:paraId="45AC2834" w14:textId="77777777">
        <w:trPr>
          <w:trHeight w:val="232"/>
        </w:trPr>
        <w:tc>
          <w:tcPr>
            <w:tcW w:w="1800" w:type="dxa"/>
            <w:vAlign w:val="bottom"/>
          </w:tcPr>
          <w:p w14:paraId="78BFEF74" w14:textId="77777777" w:rsidR="00FD34D1" w:rsidRDefault="00FD34D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76521CB0" w14:textId="77777777" w:rsidR="00FD34D1" w:rsidRDefault="000D3EB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Baterie de abur</w:t>
            </w: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47238D57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mm</w:t>
            </w:r>
          </w:p>
        </w:tc>
        <w:tc>
          <w:tcPr>
            <w:tcW w:w="1520" w:type="dxa"/>
            <w:vAlign w:val="bottom"/>
          </w:tcPr>
          <w:p w14:paraId="39F210C2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84"/>
                <w:sz w:val="14"/>
                <w:szCs w:val="14"/>
              </w:rPr>
              <w:t>-</w:t>
            </w:r>
          </w:p>
        </w:tc>
        <w:tc>
          <w:tcPr>
            <w:tcW w:w="1560" w:type="dxa"/>
            <w:vAlign w:val="bottom"/>
          </w:tcPr>
          <w:p w14:paraId="1679A743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84"/>
                <w:sz w:val="14"/>
                <w:szCs w:val="14"/>
              </w:rPr>
              <w:t>-</w:t>
            </w:r>
          </w:p>
        </w:tc>
        <w:tc>
          <w:tcPr>
            <w:tcW w:w="1520" w:type="dxa"/>
            <w:vAlign w:val="bottom"/>
          </w:tcPr>
          <w:p w14:paraId="54128570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84"/>
                <w:sz w:val="14"/>
                <w:szCs w:val="14"/>
              </w:rPr>
              <w:t>-</w:t>
            </w:r>
          </w:p>
        </w:tc>
        <w:tc>
          <w:tcPr>
            <w:tcW w:w="1520" w:type="dxa"/>
            <w:vAlign w:val="bottom"/>
          </w:tcPr>
          <w:p w14:paraId="6595FA31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700 x 1700 x 650</w:t>
            </w:r>
          </w:p>
        </w:tc>
      </w:tr>
      <w:tr w:rsidR="00FD34D1" w14:paraId="3DF3A60E" w14:textId="77777777">
        <w:trPr>
          <w:trHeight w:val="232"/>
        </w:trPr>
        <w:tc>
          <w:tcPr>
            <w:tcW w:w="1800" w:type="dxa"/>
            <w:vAlign w:val="bottom"/>
          </w:tcPr>
          <w:p w14:paraId="788F3D23" w14:textId="77777777" w:rsidR="00FD34D1" w:rsidRDefault="00FD34D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2A295749" w14:textId="77777777" w:rsidR="00FD34D1" w:rsidRDefault="000D3EB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Gaz</w:t>
            </w: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0F0650D5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mm</w:t>
            </w:r>
          </w:p>
        </w:tc>
        <w:tc>
          <w:tcPr>
            <w:tcW w:w="1520" w:type="dxa"/>
            <w:vAlign w:val="bottom"/>
          </w:tcPr>
          <w:p w14:paraId="0057AF89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1185 x 1425 x 2040</w:t>
            </w:r>
          </w:p>
        </w:tc>
        <w:tc>
          <w:tcPr>
            <w:tcW w:w="1560" w:type="dxa"/>
            <w:vAlign w:val="bottom"/>
          </w:tcPr>
          <w:p w14:paraId="3EF5B811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1435 x 1600 x 2250</w:t>
            </w:r>
          </w:p>
        </w:tc>
        <w:tc>
          <w:tcPr>
            <w:tcW w:w="1520" w:type="dxa"/>
            <w:vAlign w:val="bottom"/>
          </w:tcPr>
          <w:p w14:paraId="73A33ED6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1435 x 1800 x 2250</w:t>
            </w:r>
          </w:p>
        </w:tc>
        <w:tc>
          <w:tcPr>
            <w:tcW w:w="1520" w:type="dxa"/>
            <w:vAlign w:val="bottom"/>
          </w:tcPr>
          <w:p w14:paraId="58AE9E16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1700 x 2760 x 2400</w:t>
            </w:r>
          </w:p>
        </w:tc>
      </w:tr>
      <w:tr w:rsidR="00FD34D1" w14:paraId="3DFFCBF7" w14:textId="77777777">
        <w:trPr>
          <w:trHeight w:val="259"/>
        </w:trPr>
        <w:tc>
          <w:tcPr>
            <w:tcW w:w="2640" w:type="dxa"/>
            <w:gridSpan w:val="2"/>
            <w:vAlign w:val="bottom"/>
          </w:tcPr>
          <w:p w14:paraId="47364EC9" w14:textId="77777777" w:rsidR="00FD34D1" w:rsidRDefault="000D3EB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Camera de ardere</w:t>
            </w: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09795DD9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mm</w:t>
            </w:r>
          </w:p>
        </w:tc>
        <w:tc>
          <w:tcPr>
            <w:tcW w:w="1520" w:type="dxa"/>
            <w:vAlign w:val="bottom"/>
          </w:tcPr>
          <w:p w14:paraId="101205BB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84"/>
                <w:sz w:val="14"/>
                <w:szCs w:val="14"/>
              </w:rPr>
              <w:t>-</w:t>
            </w:r>
          </w:p>
        </w:tc>
        <w:tc>
          <w:tcPr>
            <w:tcW w:w="1560" w:type="dxa"/>
            <w:vAlign w:val="bottom"/>
          </w:tcPr>
          <w:p w14:paraId="1E729DBE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84"/>
                <w:sz w:val="14"/>
                <w:szCs w:val="14"/>
              </w:rPr>
              <w:t>-</w:t>
            </w:r>
          </w:p>
        </w:tc>
        <w:tc>
          <w:tcPr>
            <w:tcW w:w="1520" w:type="dxa"/>
            <w:vAlign w:val="bottom"/>
          </w:tcPr>
          <w:p w14:paraId="2E1A4E74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84"/>
                <w:sz w:val="14"/>
                <w:szCs w:val="14"/>
              </w:rPr>
              <w:t>-</w:t>
            </w:r>
          </w:p>
        </w:tc>
        <w:tc>
          <w:tcPr>
            <w:tcW w:w="1520" w:type="dxa"/>
            <w:vAlign w:val="bottom"/>
          </w:tcPr>
          <w:p w14:paraId="4240761B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710 x 970 x 1330</w:t>
            </w:r>
          </w:p>
        </w:tc>
      </w:tr>
      <w:tr w:rsidR="00FD34D1" w14:paraId="67F68361" w14:textId="77777777">
        <w:trPr>
          <w:trHeight w:val="221"/>
        </w:trPr>
        <w:tc>
          <w:tcPr>
            <w:tcW w:w="1800" w:type="dxa"/>
            <w:vAlign w:val="bottom"/>
          </w:tcPr>
          <w:p w14:paraId="19409AA0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272D"/>
                <w:sz w:val="16"/>
                <w:szCs w:val="16"/>
              </w:rPr>
              <w:t>GREUTATE</w:t>
            </w:r>
          </w:p>
        </w:tc>
        <w:tc>
          <w:tcPr>
            <w:tcW w:w="840" w:type="dxa"/>
            <w:vAlign w:val="bottom"/>
          </w:tcPr>
          <w:p w14:paraId="5E78A212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14:paraId="54EE8459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5D58352E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14:paraId="1BFD004D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5401549A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52176E7D" w14:textId="77777777" w:rsidR="00FD34D1" w:rsidRDefault="00FD34D1">
            <w:pPr>
              <w:rPr>
                <w:sz w:val="19"/>
                <w:szCs w:val="19"/>
              </w:rPr>
            </w:pPr>
          </w:p>
        </w:tc>
      </w:tr>
      <w:tr w:rsidR="00FD34D1" w14:paraId="042E8F34" w14:textId="77777777">
        <w:trPr>
          <w:trHeight w:val="217"/>
        </w:trPr>
        <w:tc>
          <w:tcPr>
            <w:tcW w:w="1800" w:type="dxa"/>
            <w:vAlign w:val="bottom"/>
          </w:tcPr>
          <w:p w14:paraId="771B157F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Net</w:t>
            </w:r>
          </w:p>
        </w:tc>
        <w:tc>
          <w:tcPr>
            <w:tcW w:w="840" w:type="dxa"/>
            <w:vAlign w:val="bottom"/>
          </w:tcPr>
          <w:p w14:paraId="6514B39A" w14:textId="77777777" w:rsidR="00FD34D1" w:rsidRDefault="000D3EB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Electric</w:t>
            </w: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663B0E8F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kg</w:t>
            </w:r>
          </w:p>
        </w:tc>
        <w:tc>
          <w:tcPr>
            <w:tcW w:w="1520" w:type="dxa"/>
            <w:vAlign w:val="bottom"/>
          </w:tcPr>
          <w:p w14:paraId="02AA6835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435</w:t>
            </w:r>
          </w:p>
        </w:tc>
        <w:tc>
          <w:tcPr>
            <w:tcW w:w="1560" w:type="dxa"/>
            <w:vAlign w:val="bottom"/>
          </w:tcPr>
          <w:p w14:paraId="5E6C6E14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615</w:t>
            </w:r>
          </w:p>
        </w:tc>
        <w:tc>
          <w:tcPr>
            <w:tcW w:w="1520" w:type="dxa"/>
            <w:vAlign w:val="bottom"/>
          </w:tcPr>
          <w:p w14:paraId="00C7D149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665</w:t>
            </w:r>
          </w:p>
        </w:tc>
        <w:tc>
          <w:tcPr>
            <w:tcW w:w="1520" w:type="dxa"/>
            <w:vAlign w:val="bottom"/>
          </w:tcPr>
          <w:p w14:paraId="0CB483BD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84"/>
                <w:sz w:val="14"/>
                <w:szCs w:val="14"/>
              </w:rPr>
              <w:t>-</w:t>
            </w:r>
          </w:p>
        </w:tc>
      </w:tr>
      <w:tr w:rsidR="00FD34D1" w14:paraId="4D32ED0D" w14:textId="77777777">
        <w:trPr>
          <w:trHeight w:val="232"/>
        </w:trPr>
        <w:tc>
          <w:tcPr>
            <w:tcW w:w="1800" w:type="dxa"/>
            <w:vAlign w:val="bottom"/>
          </w:tcPr>
          <w:p w14:paraId="09387CF2" w14:textId="77777777" w:rsidR="00FD34D1" w:rsidRDefault="00FD34D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571E10D7" w14:textId="77777777" w:rsidR="00FD34D1" w:rsidRDefault="000D3EB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Aburi</w:t>
            </w: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3778DDC9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kg</w:t>
            </w:r>
          </w:p>
        </w:tc>
        <w:tc>
          <w:tcPr>
            <w:tcW w:w="1520" w:type="dxa"/>
            <w:vAlign w:val="bottom"/>
          </w:tcPr>
          <w:p w14:paraId="32E149BA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430</w:t>
            </w:r>
          </w:p>
        </w:tc>
        <w:tc>
          <w:tcPr>
            <w:tcW w:w="1560" w:type="dxa"/>
            <w:vAlign w:val="bottom"/>
          </w:tcPr>
          <w:p w14:paraId="07D63905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690</w:t>
            </w:r>
          </w:p>
        </w:tc>
        <w:tc>
          <w:tcPr>
            <w:tcW w:w="1520" w:type="dxa"/>
            <w:vAlign w:val="bottom"/>
          </w:tcPr>
          <w:p w14:paraId="40561D21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730</w:t>
            </w:r>
          </w:p>
        </w:tc>
        <w:tc>
          <w:tcPr>
            <w:tcW w:w="1520" w:type="dxa"/>
            <w:vAlign w:val="bottom"/>
          </w:tcPr>
          <w:p w14:paraId="42A84A30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2075</w:t>
            </w:r>
          </w:p>
        </w:tc>
      </w:tr>
      <w:tr w:rsidR="00FD34D1" w14:paraId="40DE34C2" w14:textId="77777777">
        <w:trPr>
          <w:trHeight w:val="232"/>
        </w:trPr>
        <w:tc>
          <w:tcPr>
            <w:tcW w:w="1800" w:type="dxa"/>
            <w:vAlign w:val="bottom"/>
          </w:tcPr>
          <w:p w14:paraId="35BCEEDB" w14:textId="77777777" w:rsidR="00FD34D1" w:rsidRDefault="00FD34D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2C2406F3" w14:textId="77777777" w:rsidR="00FD34D1" w:rsidRDefault="000D3EB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Gaz</w:t>
            </w: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7D2B6560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kg</w:t>
            </w:r>
          </w:p>
        </w:tc>
        <w:tc>
          <w:tcPr>
            <w:tcW w:w="1520" w:type="dxa"/>
            <w:vAlign w:val="bottom"/>
          </w:tcPr>
          <w:p w14:paraId="04DD108F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450</w:t>
            </w:r>
          </w:p>
        </w:tc>
        <w:tc>
          <w:tcPr>
            <w:tcW w:w="1560" w:type="dxa"/>
            <w:vAlign w:val="bottom"/>
          </w:tcPr>
          <w:p w14:paraId="2FD0FB04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665</w:t>
            </w:r>
          </w:p>
        </w:tc>
        <w:tc>
          <w:tcPr>
            <w:tcW w:w="1520" w:type="dxa"/>
            <w:vAlign w:val="bottom"/>
          </w:tcPr>
          <w:p w14:paraId="7F3AA3B6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705</w:t>
            </w:r>
          </w:p>
        </w:tc>
        <w:tc>
          <w:tcPr>
            <w:tcW w:w="1520" w:type="dxa"/>
            <w:vAlign w:val="bottom"/>
          </w:tcPr>
          <w:p w14:paraId="07A78677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1840</w:t>
            </w:r>
          </w:p>
        </w:tc>
      </w:tr>
      <w:tr w:rsidR="00FD34D1" w14:paraId="2D45F658" w14:textId="77777777">
        <w:trPr>
          <w:trHeight w:val="232"/>
        </w:trPr>
        <w:tc>
          <w:tcPr>
            <w:tcW w:w="1800" w:type="dxa"/>
            <w:vAlign w:val="bottom"/>
          </w:tcPr>
          <w:p w14:paraId="279AD2CA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Brut</w:t>
            </w:r>
          </w:p>
        </w:tc>
        <w:tc>
          <w:tcPr>
            <w:tcW w:w="840" w:type="dxa"/>
            <w:vAlign w:val="bottom"/>
          </w:tcPr>
          <w:p w14:paraId="799560D4" w14:textId="77777777" w:rsidR="00FD34D1" w:rsidRDefault="000D3EB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Electric</w:t>
            </w: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72B08FDC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kg</w:t>
            </w:r>
          </w:p>
        </w:tc>
        <w:tc>
          <w:tcPr>
            <w:tcW w:w="1520" w:type="dxa"/>
            <w:vAlign w:val="bottom"/>
          </w:tcPr>
          <w:p w14:paraId="7A8BEC05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460</w:t>
            </w:r>
          </w:p>
        </w:tc>
        <w:tc>
          <w:tcPr>
            <w:tcW w:w="1560" w:type="dxa"/>
            <w:vAlign w:val="bottom"/>
          </w:tcPr>
          <w:p w14:paraId="64EA7AD1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640</w:t>
            </w:r>
          </w:p>
        </w:tc>
        <w:tc>
          <w:tcPr>
            <w:tcW w:w="1520" w:type="dxa"/>
            <w:vAlign w:val="bottom"/>
          </w:tcPr>
          <w:p w14:paraId="12769FA3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695</w:t>
            </w:r>
          </w:p>
        </w:tc>
        <w:tc>
          <w:tcPr>
            <w:tcW w:w="1520" w:type="dxa"/>
            <w:vAlign w:val="bottom"/>
          </w:tcPr>
          <w:p w14:paraId="6BD6DF6B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84"/>
                <w:sz w:val="14"/>
                <w:szCs w:val="14"/>
              </w:rPr>
              <w:t>-</w:t>
            </w:r>
          </w:p>
        </w:tc>
      </w:tr>
      <w:tr w:rsidR="00FD34D1" w14:paraId="394F6055" w14:textId="77777777">
        <w:trPr>
          <w:trHeight w:val="232"/>
        </w:trPr>
        <w:tc>
          <w:tcPr>
            <w:tcW w:w="1800" w:type="dxa"/>
            <w:vAlign w:val="bottom"/>
          </w:tcPr>
          <w:p w14:paraId="70086C27" w14:textId="77777777" w:rsidR="00FD34D1" w:rsidRDefault="00FD34D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0E29FA60" w14:textId="77777777" w:rsidR="00FD34D1" w:rsidRDefault="000D3EB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Aburi</w:t>
            </w: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7B76DF0E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kg</w:t>
            </w:r>
          </w:p>
        </w:tc>
        <w:tc>
          <w:tcPr>
            <w:tcW w:w="1520" w:type="dxa"/>
            <w:vAlign w:val="bottom"/>
          </w:tcPr>
          <w:p w14:paraId="1A582668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455</w:t>
            </w:r>
          </w:p>
        </w:tc>
        <w:tc>
          <w:tcPr>
            <w:tcW w:w="1560" w:type="dxa"/>
            <w:vAlign w:val="bottom"/>
          </w:tcPr>
          <w:p w14:paraId="42C6233F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715</w:t>
            </w:r>
          </w:p>
        </w:tc>
        <w:tc>
          <w:tcPr>
            <w:tcW w:w="1520" w:type="dxa"/>
            <w:vAlign w:val="bottom"/>
          </w:tcPr>
          <w:p w14:paraId="4642FBF5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760</w:t>
            </w:r>
          </w:p>
        </w:tc>
        <w:tc>
          <w:tcPr>
            <w:tcW w:w="1520" w:type="dxa"/>
            <w:vAlign w:val="bottom"/>
          </w:tcPr>
          <w:p w14:paraId="12C8B834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2275</w:t>
            </w:r>
          </w:p>
        </w:tc>
      </w:tr>
      <w:tr w:rsidR="00FD34D1" w14:paraId="0161A007" w14:textId="77777777">
        <w:trPr>
          <w:trHeight w:val="232"/>
        </w:trPr>
        <w:tc>
          <w:tcPr>
            <w:tcW w:w="1800" w:type="dxa"/>
            <w:vAlign w:val="bottom"/>
          </w:tcPr>
          <w:p w14:paraId="352F749F" w14:textId="77777777" w:rsidR="00FD34D1" w:rsidRDefault="00FD34D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7899C622" w14:textId="77777777" w:rsidR="00FD34D1" w:rsidRDefault="000D3EB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Baterie de abur</w:t>
            </w: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3E530668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kg</w:t>
            </w:r>
          </w:p>
        </w:tc>
        <w:tc>
          <w:tcPr>
            <w:tcW w:w="1520" w:type="dxa"/>
            <w:vAlign w:val="bottom"/>
          </w:tcPr>
          <w:p w14:paraId="12298798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84"/>
                <w:sz w:val="14"/>
                <w:szCs w:val="14"/>
              </w:rPr>
              <w:t>-</w:t>
            </w:r>
          </w:p>
        </w:tc>
        <w:tc>
          <w:tcPr>
            <w:tcW w:w="1560" w:type="dxa"/>
            <w:vAlign w:val="bottom"/>
          </w:tcPr>
          <w:p w14:paraId="5E439474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84"/>
                <w:sz w:val="14"/>
                <w:szCs w:val="14"/>
              </w:rPr>
              <w:t>-</w:t>
            </w:r>
          </w:p>
        </w:tc>
        <w:tc>
          <w:tcPr>
            <w:tcW w:w="1520" w:type="dxa"/>
            <w:vAlign w:val="bottom"/>
          </w:tcPr>
          <w:p w14:paraId="61A315DB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84"/>
                <w:sz w:val="14"/>
                <w:szCs w:val="14"/>
              </w:rPr>
              <w:t>-</w:t>
            </w:r>
          </w:p>
        </w:tc>
        <w:tc>
          <w:tcPr>
            <w:tcW w:w="1520" w:type="dxa"/>
            <w:vAlign w:val="bottom"/>
          </w:tcPr>
          <w:p w14:paraId="488A6C18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300</w:t>
            </w:r>
          </w:p>
        </w:tc>
      </w:tr>
      <w:tr w:rsidR="00FD34D1" w14:paraId="2EB4998E" w14:textId="77777777">
        <w:trPr>
          <w:trHeight w:val="232"/>
        </w:trPr>
        <w:tc>
          <w:tcPr>
            <w:tcW w:w="1800" w:type="dxa"/>
            <w:vAlign w:val="bottom"/>
          </w:tcPr>
          <w:p w14:paraId="1944CEB7" w14:textId="77777777" w:rsidR="00FD34D1" w:rsidRDefault="00FD34D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7FBAEF5C" w14:textId="77777777" w:rsidR="00FD34D1" w:rsidRDefault="000D3EB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Gaz</w:t>
            </w: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417DA08F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kg</w:t>
            </w:r>
          </w:p>
        </w:tc>
        <w:tc>
          <w:tcPr>
            <w:tcW w:w="1520" w:type="dxa"/>
            <w:vAlign w:val="bottom"/>
          </w:tcPr>
          <w:p w14:paraId="0B85610C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475</w:t>
            </w:r>
          </w:p>
        </w:tc>
        <w:tc>
          <w:tcPr>
            <w:tcW w:w="1560" w:type="dxa"/>
            <w:vAlign w:val="bottom"/>
          </w:tcPr>
          <w:p w14:paraId="16E8CDB2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690</w:t>
            </w:r>
          </w:p>
        </w:tc>
        <w:tc>
          <w:tcPr>
            <w:tcW w:w="1520" w:type="dxa"/>
            <w:vAlign w:val="bottom"/>
          </w:tcPr>
          <w:p w14:paraId="7C27F250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735</w:t>
            </w:r>
          </w:p>
        </w:tc>
        <w:tc>
          <w:tcPr>
            <w:tcW w:w="1520" w:type="dxa"/>
            <w:vAlign w:val="bottom"/>
          </w:tcPr>
          <w:p w14:paraId="2387E04C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2060</w:t>
            </w:r>
          </w:p>
        </w:tc>
      </w:tr>
      <w:tr w:rsidR="00FD34D1" w14:paraId="50A874D6" w14:textId="77777777">
        <w:trPr>
          <w:trHeight w:val="259"/>
        </w:trPr>
        <w:tc>
          <w:tcPr>
            <w:tcW w:w="2640" w:type="dxa"/>
            <w:gridSpan w:val="2"/>
            <w:vAlign w:val="bottom"/>
          </w:tcPr>
          <w:p w14:paraId="61739D2C" w14:textId="77777777" w:rsidR="00FD34D1" w:rsidRDefault="000D3EB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Camera de ardere</w:t>
            </w: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2B6190DB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kg</w:t>
            </w:r>
          </w:p>
        </w:tc>
        <w:tc>
          <w:tcPr>
            <w:tcW w:w="1520" w:type="dxa"/>
            <w:vAlign w:val="bottom"/>
          </w:tcPr>
          <w:p w14:paraId="58FEDC4D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84"/>
                <w:sz w:val="14"/>
                <w:szCs w:val="14"/>
              </w:rPr>
              <w:t>-</w:t>
            </w:r>
          </w:p>
        </w:tc>
        <w:tc>
          <w:tcPr>
            <w:tcW w:w="1560" w:type="dxa"/>
            <w:vAlign w:val="bottom"/>
          </w:tcPr>
          <w:p w14:paraId="44565F66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84"/>
                <w:sz w:val="14"/>
                <w:szCs w:val="14"/>
              </w:rPr>
              <w:t>-</w:t>
            </w:r>
          </w:p>
        </w:tc>
        <w:tc>
          <w:tcPr>
            <w:tcW w:w="1520" w:type="dxa"/>
            <w:vAlign w:val="bottom"/>
          </w:tcPr>
          <w:p w14:paraId="40969556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84"/>
                <w:sz w:val="14"/>
                <w:szCs w:val="14"/>
              </w:rPr>
              <w:t>-</w:t>
            </w:r>
          </w:p>
        </w:tc>
        <w:tc>
          <w:tcPr>
            <w:tcW w:w="1520" w:type="dxa"/>
            <w:vAlign w:val="bottom"/>
          </w:tcPr>
          <w:p w14:paraId="6BEBD071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85</w:t>
            </w:r>
          </w:p>
        </w:tc>
      </w:tr>
      <w:tr w:rsidR="00FD34D1" w14:paraId="358F9E26" w14:textId="77777777">
        <w:trPr>
          <w:trHeight w:val="221"/>
        </w:trPr>
        <w:tc>
          <w:tcPr>
            <w:tcW w:w="1800" w:type="dxa"/>
            <w:vAlign w:val="bottom"/>
          </w:tcPr>
          <w:p w14:paraId="69972442" w14:textId="77777777" w:rsidR="00FD34D1" w:rsidRDefault="000D3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272D"/>
                <w:sz w:val="16"/>
                <w:szCs w:val="16"/>
              </w:rPr>
              <w:t>NIVEL SUNET</w:t>
            </w:r>
          </w:p>
        </w:tc>
        <w:tc>
          <w:tcPr>
            <w:tcW w:w="840" w:type="dxa"/>
            <w:vAlign w:val="bottom"/>
          </w:tcPr>
          <w:p w14:paraId="6656F51B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14:paraId="3105F3B0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4C626979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14:paraId="76752C2F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082CF021" w14:textId="77777777" w:rsidR="00FD34D1" w:rsidRDefault="00FD34D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3F04C894" w14:textId="77777777" w:rsidR="00FD34D1" w:rsidRDefault="00FD34D1">
            <w:pPr>
              <w:rPr>
                <w:sz w:val="19"/>
                <w:szCs w:val="19"/>
              </w:rPr>
            </w:pPr>
          </w:p>
        </w:tc>
      </w:tr>
      <w:tr w:rsidR="00FD34D1" w14:paraId="6D2F3FE6" w14:textId="77777777">
        <w:trPr>
          <w:trHeight w:val="214"/>
        </w:trPr>
        <w:tc>
          <w:tcPr>
            <w:tcW w:w="1800" w:type="dxa"/>
            <w:vAlign w:val="bottom"/>
          </w:tcPr>
          <w:p w14:paraId="61B2DD1D" w14:textId="77777777" w:rsidR="00FD34D1" w:rsidRDefault="00FD34D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25D97C0D" w14:textId="77777777" w:rsidR="00FD34D1" w:rsidRDefault="00FD34D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9C5BC"/>
            </w:tcBorders>
            <w:vAlign w:val="bottom"/>
          </w:tcPr>
          <w:p w14:paraId="2378C263" w14:textId="77777777" w:rsidR="00FD34D1" w:rsidRDefault="000D3EB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w w:val="99"/>
                <w:sz w:val="14"/>
                <w:szCs w:val="14"/>
              </w:rPr>
              <w:t>db(A)</w:t>
            </w:r>
          </w:p>
        </w:tc>
        <w:tc>
          <w:tcPr>
            <w:tcW w:w="1520" w:type="dxa"/>
            <w:vAlign w:val="bottom"/>
          </w:tcPr>
          <w:p w14:paraId="6AC60443" w14:textId="77777777" w:rsidR="00FD34D1" w:rsidRDefault="000D3EB7">
            <w:pPr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&lt; 63,7</w:t>
            </w:r>
          </w:p>
        </w:tc>
        <w:tc>
          <w:tcPr>
            <w:tcW w:w="1560" w:type="dxa"/>
            <w:vAlign w:val="bottom"/>
          </w:tcPr>
          <w:p w14:paraId="499E764D" w14:textId="77777777" w:rsidR="00FD34D1" w:rsidRDefault="000D3EB7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&lt; 63,7</w:t>
            </w:r>
          </w:p>
        </w:tc>
        <w:tc>
          <w:tcPr>
            <w:tcW w:w="1520" w:type="dxa"/>
            <w:vAlign w:val="bottom"/>
          </w:tcPr>
          <w:p w14:paraId="5F2D3A78" w14:textId="77777777" w:rsidR="00FD34D1" w:rsidRDefault="000D3EB7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&lt; 63,7</w:t>
            </w:r>
          </w:p>
        </w:tc>
        <w:tc>
          <w:tcPr>
            <w:tcW w:w="1520" w:type="dxa"/>
            <w:vAlign w:val="bottom"/>
          </w:tcPr>
          <w:p w14:paraId="6528E6E8" w14:textId="77777777" w:rsidR="00FD34D1" w:rsidRDefault="000D3EB7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B24"/>
                <w:sz w:val="14"/>
                <w:szCs w:val="14"/>
              </w:rPr>
              <w:t>&lt; 63,7</w:t>
            </w:r>
          </w:p>
        </w:tc>
      </w:tr>
      <w:tr w:rsidR="00FD34D1" w14:paraId="13AD26DC" w14:textId="77777777">
        <w:trPr>
          <w:trHeight w:val="24"/>
        </w:trPr>
        <w:tc>
          <w:tcPr>
            <w:tcW w:w="1800" w:type="dxa"/>
            <w:tcBorders>
              <w:bottom w:val="single" w:sz="8" w:space="0" w:color="A9C5BC"/>
            </w:tcBorders>
            <w:vAlign w:val="bottom"/>
          </w:tcPr>
          <w:p w14:paraId="48B350CB" w14:textId="77777777" w:rsidR="00FD34D1" w:rsidRDefault="00FD34D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9C5BC"/>
            </w:tcBorders>
            <w:vAlign w:val="bottom"/>
          </w:tcPr>
          <w:p w14:paraId="222F4780" w14:textId="77777777" w:rsidR="00FD34D1" w:rsidRDefault="00FD34D1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9C5BC"/>
              <w:right w:val="single" w:sz="8" w:space="0" w:color="A9C5BC"/>
            </w:tcBorders>
            <w:vAlign w:val="bottom"/>
          </w:tcPr>
          <w:p w14:paraId="0AD6C57B" w14:textId="77777777" w:rsidR="00FD34D1" w:rsidRDefault="00FD34D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9C5BC"/>
            </w:tcBorders>
            <w:vAlign w:val="bottom"/>
          </w:tcPr>
          <w:p w14:paraId="6C62BA33" w14:textId="77777777" w:rsidR="00FD34D1" w:rsidRDefault="00FD34D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9C5BC"/>
            </w:tcBorders>
            <w:vAlign w:val="bottom"/>
          </w:tcPr>
          <w:p w14:paraId="228E3169" w14:textId="77777777" w:rsidR="00FD34D1" w:rsidRDefault="00FD34D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9C5BC"/>
            </w:tcBorders>
            <w:vAlign w:val="bottom"/>
          </w:tcPr>
          <w:p w14:paraId="440A5ECA" w14:textId="77777777" w:rsidR="00FD34D1" w:rsidRDefault="00FD34D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9C5BC"/>
            </w:tcBorders>
            <w:vAlign w:val="bottom"/>
          </w:tcPr>
          <w:p w14:paraId="5CE33676" w14:textId="77777777" w:rsidR="00FD34D1" w:rsidRDefault="00FD34D1">
            <w:pPr>
              <w:rPr>
                <w:sz w:val="2"/>
                <w:szCs w:val="2"/>
              </w:rPr>
            </w:pPr>
          </w:p>
        </w:tc>
      </w:tr>
    </w:tbl>
    <w:p w14:paraId="74B87F2A" w14:textId="77777777" w:rsidR="00FD34D1" w:rsidRDefault="000D3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5FE13F5A" wp14:editId="5F483B42">
            <wp:simplePos x="0" y="0"/>
            <wp:positionH relativeFrom="column">
              <wp:posOffset>-15875</wp:posOffset>
            </wp:positionH>
            <wp:positionV relativeFrom="paragraph">
              <wp:posOffset>-7542530</wp:posOffset>
            </wp:positionV>
            <wp:extent cx="6145530" cy="74053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740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F365C4" w14:textId="77777777" w:rsidR="00FD34D1" w:rsidRDefault="00FD34D1">
      <w:pPr>
        <w:spacing w:line="17" w:lineRule="exact"/>
        <w:rPr>
          <w:sz w:val="20"/>
          <w:szCs w:val="20"/>
        </w:rPr>
      </w:pPr>
    </w:p>
    <w:p w14:paraId="6894059D" w14:textId="77777777" w:rsidR="00FD34D1" w:rsidRDefault="000D3EB7">
      <w:pPr>
        <w:rPr>
          <w:sz w:val="20"/>
          <w:szCs w:val="20"/>
        </w:rPr>
      </w:pPr>
      <w:r>
        <w:rPr>
          <w:rFonts w:ascii="Arial" w:eastAsia="Arial" w:hAnsi="Arial" w:cs="Arial"/>
          <w:color w:val="3E444C"/>
          <w:sz w:val="12"/>
          <w:szCs w:val="12"/>
        </w:rPr>
        <w:t>* Cifre de consum cu 100% bumbac și 50% umiditate inițială uscată la 0%</w:t>
      </w:r>
    </w:p>
    <w:p w14:paraId="11A84A14" w14:textId="77777777" w:rsidR="00FD34D1" w:rsidRDefault="00FD34D1">
      <w:pPr>
        <w:spacing w:line="272" w:lineRule="exact"/>
        <w:rPr>
          <w:sz w:val="20"/>
          <w:szCs w:val="20"/>
        </w:rPr>
      </w:pPr>
    </w:p>
    <w:p w14:paraId="002EA647" w14:textId="77777777" w:rsidR="00FD34D1" w:rsidRDefault="000D3EB7">
      <w:pPr>
        <w:spacing w:line="347" w:lineRule="auto"/>
        <w:ind w:right="3420"/>
        <w:rPr>
          <w:sz w:val="20"/>
          <w:szCs w:val="20"/>
        </w:rPr>
      </w:pPr>
      <w:r>
        <w:rPr>
          <w:rFonts w:ascii="Arial" w:eastAsia="Arial" w:hAnsi="Arial" w:cs="Arial"/>
          <w:color w:val="3E444C"/>
          <w:sz w:val="12"/>
          <w:szCs w:val="12"/>
        </w:rPr>
        <w:t>TOLON își rezervă dreptul de a face modificări la mașini și la specificațiile din această fișă tehnică în orice moment, fără notificare prealabilă. Detaliile și fotografiile au doar scop informativ și nu sunt niciodată obligatorii.</w:t>
      </w:r>
    </w:p>
    <w:p w14:paraId="18ADB070" w14:textId="77777777" w:rsidR="00FD34D1" w:rsidRDefault="000D3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 wp14:anchorId="71162B77" wp14:editId="7A8E61EC">
            <wp:simplePos x="0" y="0"/>
            <wp:positionH relativeFrom="column">
              <wp:posOffset>5383530</wp:posOffset>
            </wp:positionH>
            <wp:positionV relativeFrom="paragraph">
              <wp:posOffset>-50800</wp:posOffset>
            </wp:positionV>
            <wp:extent cx="745490" cy="2190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566678" w14:textId="77777777" w:rsidR="00FD34D1" w:rsidRDefault="00FD34D1">
      <w:pPr>
        <w:spacing w:line="21" w:lineRule="exact"/>
        <w:rPr>
          <w:sz w:val="20"/>
          <w:szCs w:val="20"/>
        </w:rPr>
      </w:pPr>
    </w:p>
    <w:p w14:paraId="3FA5F120" w14:textId="77777777" w:rsidR="00FD34D1" w:rsidRDefault="000D3EB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D590B"/>
          <w:sz w:val="12"/>
          <w:szCs w:val="12"/>
        </w:rPr>
        <w:t>www.tolon.com</w:t>
      </w:r>
    </w:p>
    <w:p w14:paraId="5C203B61" w14:textId="77777777" w:rsidR="00FD34D1" w:rsidRDefault="000D3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34F97F1" wp14:editId="5F84C01B">
                <wp:simplePos x="0" y="0"/>
                <wp:positionH relativeFrom="column">
                  <wp:posOffset>-3810</wp:posOffset>
                </wp:positionH>
                <wp:positionV relativeFrom="paragraph">
                  <wp:posOffset>30480</wp:posOffset>
                </wp:positionV>
                <wp:extent cx="57785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FD590B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C0726" id="Shape 7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.4pt" to="45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" o:allowincell="f" filled="t" strokecolor="#fd590b" strokeweight=".4pt">
                <v:stroke joinstyle="miter"/>
                <o:lock v:ext="edit" shapetype="f"/>
              </v:line>
            </w:pict>
          </mc:Fallback>
        </mc:AlternateContent>
      </w:r>
    </w:p>
    <w:sectPr w:rsidR="00FD34D1">
      <w:pgSz w:w="11900" w:h="16838"/>
      <w:pgMar w:top="725" w:right="1126" w:bottom="67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D1"/>
    <w:rsid w:val="000D3EB7"/>
    <w:rsid w:val="00672F7A"/>
    <w:rsid w:val="00942453"/>
    <w:rsid w:val="00FD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27C67"/>
  <w15:docId w15:val="{F91E489B-B7C2-4009-91D5-11D0776C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_odt_hyperlink" Type="http://schemas.openxmlformats.org/officeDocument/2006/relationships/hyperlink" Target="https://www.onlinedoctranslator.com/en/?utm_source=onlinedoctranslator&amp;utm_medium=docx&amp;utm_campaign=attribution" TargetMode="Externa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www.onlinedoctranslator.com/en/?utm_source=onlinedoctranslator&amp;utm_medium=docx&amp;utm_campaign=attribution" TargetMode="External"/><Relationship Id="r_odt_logo" Type="http://schemas.openxmlformats.org/officeDocument/2006/relationships/image" Target="media/odt_attribution_logo.pn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Lucian Ghervase</cp:lastModifiedBy>
  <cp:revision>2</cp:revision>
  <dcterms:created xsi:type="dcterms:W3CDTF">2022-02-26T15:21:00Z</dcterms:created>
  <dcterms:modified xsi:type="dcterms:W3CDTF">2022-02-26T15:21:00Z</dcterms:modified>
</cp:coreProperties>
</file>