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BCA" w:rsidRDefault="00901BCA" w:rsidP="00901BCA">
      <w:pPr>
        <w:pStyle w:val="NormalWeb"/>
        <w:spacing w:before="0" w:beforeAutospacing="0" w:after="0" w:afterAutospacing="0"/>
      </w:pPr>
      <w:r>
        <w:rPr>
          <w:rFonts w:asciiTheme="minorHAnsi" w:eastAsiaTheme="minorEastAsia" w:hAnsi="Calibri" w:cstheme="minorBidi"/>
          <w:color w:val="000000" w:themeColor="text1"/>
          <w:kern w:val="24"/>
          <w:sz w:val="28"/>
          <w:szCs w:val="28"/>
          <w:lang w:val="ro-RO"/>
        </w:rPr>
        <w:t xml:space="preserve">          </w:t>
      </w:r>
      <w:r>
        <w:rPr>
          <w:rFonts w:ascii="Brush Script MT" w:eastAsiaTheme="minorEastAsia" w:hAnsi="Brush Script MT" w:cstheme="minorBidi"/>
          <w:color w:val="000000" w:themeColor="text1"/>
          <w:kern w:val="24"/>
          <w:sz w:val="80"/>
          <w:szCs w:val="80"/>
          <w:lang w:val="ro-RO"/>
        </w:rPr>
        <w:t>Î</w:t>
      </w:r>
      <w:r>
        <w:rPr>
          <w:rFonts w:asciiTheme="minorHAnsi" w:eastAsiaTheme="minorEastAsia" w:hAnsi="Calibri" w:cstheme="minorBidi"/>
          <w:color w:val="000000" w:themeColor="text1"/>
          <w:kern w:val="24"/>
          <w:sz w:val="28"/>
          <w:szCs w:val="28"/>
          <w:lang w:val="ro-RO"/>
        </w:rPr>
        <w:t>n anul 1743 Jacob Hooy deschide un stand cu ierburi într-o piaţă din Amsterdam începând astfel istoria companiei.</w:t>
      </w:r>
    </w:p>
    <w:p w:rsidR="00901BCA" w:rsidRDefault="00901BCA" w:rsidP="00901BCA">
      <w:pPr>
        <w:pStyle w:val="NormalWeb"/>
        <w:spacing w:before="0" w:beforeAutospacing="0" w:after="0" w:afterAutospacing="0"/>
      </w:pPr>
      <w:r>
        <w:rPr>
          <w:rFonts w:asciiTheme="minorHAnsi" w:eastAsiaTheme="minorEastAsia" w:hAnsi="Calibri" w:cstheme="minorBidi"/>
          <w:color w:val="000000" w:themeColor="text1"/>
          <w:kern w:val="24"/>
          <w:sz w:val="28"/>
          <w:szCs w:val="28"/>
          <w:lang w:val="ro-RO"/>
        </w:rPr>
        <w:t xml:space="preserve">    </w:t>
      </w:r>
    </w:p>
    <w:p w:rsidR="00901BCA" w:rsidRDefault="00901BCA" w:rsidP="00901BCA">
      <w:pPr>
        <w:pStyle w:val="NormalWeb"/>
        <w:spacing w:before="0" w:beforeAutospacing="0" w:after="0" w:afterAutospacing="0"/>
      </w:pPr>
      <w:r>
        <w:rPr>
          <w:rFonts w:asciiTheme="minorHAnsi" w:eastAsiaTheme="minorEastAsia" w:hAnsi="Calibri" w:cstheme="minorBidi"/>
          <w:color w:val="000000" w:themeColor="text1"/>
          <w:kern w:val="24"/>
          <w:sz w:val="28"/>
          <w:szCs w:val="28"/>
          <w:lang w:val="ro-RO"/>
        </w:rPr>
        <w:t xml:space="preserve">           </w:t>
      </w:r>
      <w:r>
        <w:rPr>
          <w:rFonts w:ascii="Brush Script MT" w:eastAsiaTheme="minorEastAsia" w:hAnsi="Brush Script MT" w:cstheme="minorBidi"/>
          <w:color w:val="000000" w:themeColor="text1"/>
          <w:kern w:val="24"/>
          <w:sz w:val="80"/>
          <w:szCs w:val="80"/>
          <w:lang w:val="ro-RO"/>
        </w:rPr>
        <w:t>Î</w:t>
      </w:r>
      <w:r>
        <w:rPr>
          <w:rFonts w:asciiTheme="minorHAnsi" w:eastAsiaTheme="minorEastAsia" w:hAnsi="Calibri" w:cstheme="minorBidi"/>
          <w:color w:val="000000" w:themeColor="text1"/>
          <w:kern w:val="24"/>
          <w:sz w:val="28"/>
          <w:szCs w:val="28"/>
          <w:lang w:val="ro-RO"/>
        </w:rPr>
        <w:t>n 1846 afacerea trece în mâinile familiei Oldenboom ,păstrând însă numele de Jacob Hooy.Timp de mai mult de 20 ani,autentice produse naturiste şi condimente au fost importate din ţările lor de origine în Olanda,acolo unde acestea au fost şi sunt folosite pentru a realiza produsele de calitate Jacob Hooy.Compania este renumită pentru înalta calitate,respect pentru tradiţie şi preţuri competitive – însuşiri reflectate în status-ul Jacob Hooy ”Furnizor al Casei Regale”.</w:t>
      </w:r>
    </w:p>
    <w:p w:rsidR="00901BCA" w:rsidRDefault="00901BCA" w:rsidP="00901BCA">
      <w:pPr>
        <w:pStyle w:val="NormalWeb"/>
        <w:spacing w:before="0" w:beforeAutospacing="0" w:after="0" w:afterAutospacing="0"/>
      </w:pPr>
      <w:r>
        <w:rPr>
          <w:rFonts w:asciiTheme="minorHAnsi" w:eastAsiaTheme="minorEastAsia" w:hAnsi="Calibri" w:cstheme="minorBidi"/>
          <w:color w:val="000000" w:themeColor="text1"/>
          <w:kern w:val="24"/>
          <w:sz w:val="28"/>
          <w:szCs w:val="28"/>
          <w:lang w:val="ro-RO"/>
        </w:rPr>
        <w:t xml:space="preserve">    </w:t>
      </w:r>
    </w:p>
    <w:p w:rsidR="00901BCA" w:rsidRDefault="00901BCA" w:rsidP="00901BCA">
      <w:pPr>
        <w:pStyle w:val="NormalWeb"/>
        <w:spacing w:before="0" w:beforeAutospacing="0" w:after="0" w:afterAutospacing="0"/>
      </w:pPr>
      <w:r>
        <w:rPr>
          <w:rFonts w:asciiTheme="minorHAnsi" w:eastAsiaTheme="minorEastAsia" w:hAnsi="Calibri" w:cstheme="minorBidi"/>
          <w:color w:val="000000" w:themeColor="text1"/>
          <w:kern w:val="24"/>
          <w:sz w:val="28"/>
          <w:szCs w:val="28"/>
          <w:lang w:val="ro-RO"/>
        </w:rPr>
        <w:t xml:space="preserve">           </w:t>
      </w:r>
      <w:r>
        <w:rPr>
          <w:rFonts w:ascii="Brush Script MT" w:eastAsiaTheme="minorEastAsia" w:hAnsi="Brush Script MT" w:cstheme="minorBidi"/>
          <w:color w:val="000000" w:themeColor="text1"/>
          <w:kern w:val="24"/>
          <w:sz w:val="80"/>
          <w:szCs w:val="80"/>
          <w:lang w:val="ro-RO"/>
        </w:rPr>
        <w:t>Î</w:t>
      </w:r>
      <w:r>
        <w:rPr>
          <w:rFonts w:asciiTheme="minorHAnsi" w:eastAsiaTheme="minorEastAsia" w:hAnsi="Calibri" w:cstheme="minorBidi"/>
          <w:color w:val="000000" w:themeColor="text1"/>
          <w:kern w:val="24"/>
          <w:sz w:val="28"/>
          <w:szCs w:val="28"/>
          <w:lang w:val="ro-RO"/>
        </w:rPr>
        <w:t>n prezent Jacob Hooy are in portofoliu mai mult de 4000 de produse.În afară de tradiţionalele ierburi şi condimente,compania oferă acum produse de patiserie tradiţional olandeză,</w:t>
      </w:r>
      <w:r>
        <w:t xml:space="preserve"> </w:t>
      </w:r>
      <w:r>
        <w:rPr>
          <w:rFonts w:asciiTheme="minorHAnsi" w:eastAsiaTheme="minorEastAsia" w:hAnsi="Calibri" w:cstheme="minorBidi"/>
          <w:color w:val="000000" w:themeColor="text1"/>
          <w:kern w:val="24"/>
          <w:sz w:val="28"/>
          <w:szCs w:val="28"/>
          <w:lang w:val="ro-RO"/>
        </w:rPr>
        <w:t>produse de îngrijire a pielii sigure şi eficiente,uleiuri eterice,ceaiuri,remedii homeopatice,fructe decorative,potpourri şi pachete cadou.</w:t>
      </w:r>
    </w:p>
    <w:p w:rsidR="00901BCA" w:rsidRDefault="00901BCA" w:rsidP="00901BCA">
      <w:pPr>
        <w:pStyle w:val="NormalWeb"/>
        <w:spacing w:before="0" w:beforeAutospacing="0" w:after="0" w:afterAutospacing="0"/>
      </w:pPr>
      <w:r>
        <w:rPr>
          <w:rFonts w:asciiTheme="minorHAnsi" w:eastAsiaTheme="minorEastAsia" w:hAnsi="Calibri" w:cstheme="minorBidi"/>
          <w:color w:val="000000" w:themeColor="text1"/>
          <w:kern w:val="24"/>
          <w:sz w:val="28"/>
          <w:szCs w:val="28"/>
          <w:lang w:val="ro-RO"/>
        </w:rPr>
        <w:t xml:space="preserve">           </w:t>
      </w:r>
      <w:r>
        <w:rPr>
          <w:rFonts w:ascii="Brush Script MT" w:eastAsiaTheme="minorEastAsia" w:hAnsi="Brush Script MT" w:cstheme="minorBidi"/>
          <w:color w:val="000000" w:themeColor="text1"/>
          <w:kern w:val="24"/>
          <w:sz w:val="80"/>
          <w:szCs w:val="80"/>
          <w:lang w:val="ro-RO"/>
        </w:rPr>
        <w:t>J</w:t>
      </w:r>
      <w:r>
        <w:rPr>
          <w:rFonts w:asciiTheme="minorHAnsi" w:eastAsiaTheme="minorEastAsia" w:hAnsi="Calibri" w:cstheme="minorBidi"/>
          <w:color w:val="000000" w:themeColor="text1"/>
          <w:kern w:val="24"/>
          <w:sz w:val="28"/>
          <w:szCs w:val="28"/>
          <w:lang w:val="ro-RO"/>
        </w:rPr>
        <w:t>acob Hooy produce şi livrează in orice cantitate către industrie sau direct către magazinele de desfacere:mixuri de ierburi,produse măcinate,produse prelucrate sub formă de comprimate,îmbuteliere şi încapsulare a produselor solide şi lichide.Compania răspunde în mod flexibil cererilor individuale.</w:t>
      </w:r>
    </w:p>
    <w:p w:rsidR="00901BCA" w:rsidRDefault="00901BCA" w:rsidP="00901BCA">
      <w:pPr>
        <w:pStyle w:val="NormalWeb"/>
        <w:spacing w:before="0" w:beforeAutospacing="0" w:after="0" w:afterAutospacing="0"/>
      </w:pPr>
      <w:r>
        <w:rPr>
          <w:rFonts w:asciiTheme="minorHAnsi" w:eastAsiaTheme="minorEastAsia" w:hAnsi="Calibri" w:cstheme="minorBidi"/>
          <w:color w:val="000000" w:themeColor="text1"/>
          <w:kern w:val="24"/>
          <w:sz w:val="28"/>
          <w:szCs w:val="28"/>
          <w:lang w:val="ro-RO"/>
        </w:rPr>
        <w:t xml:space="preserve">          </w:t>
      </w:r>
      <w:r>
        <w:rPr>
          <w:rFonts w:ascii="Brush Script MT" w:eastAsiaTheme="minorEastAsia" w:hAnsi="Brush Script MT" w:cstheme="minorBidi"/>
          <w:color w:val="000000" w:themeColor="text1"/>
          <w:kern w:val="24"/>
          <w:sz w:val="80"/>
          <w:szCs w:val="80"/>
          <w:lang w:val="ro-RO"/>
        </w:rPr>
        <w:t>L</w:t>
      </w:r>
      <w:r>
        <w:rPr>
          <w:rFonts w:asciiTheme="minorHAnsi" w:eastAsiaTheme="minorEastAsia" w:hAnsi="Calibri" w:cstheme="minorBidi"/>
          <w:color w:val="000000" w:themeColor="text1"/>
          <w:kern w:val="24"/>
          <w:sz w:val="28"/>
          <w:szCs w:val="28"/>
          <w:lang w:val="ro-RO"/>
        </w:rPr>
        <w:t>a începutul anului 1998,o dată cu achizitionarea unui nou depozit-fabrică in Limmen,Jacob Hooy a incrementat capacităţile sale de producţie şi depozitare.În noul stabiliment există acum o hală de producţie separată unde au fost instalate utilaje moderne de îmbuteliere care respectă cele mai noi standarde de calitate şi producţie.Aceste utilaje,care îmbuteliază milioane de unităţi pe an,sunt prevăzute cu linii de producţie separate pentru ierburi,remedii homeopatice,uleiuri eterice şi parfumate.De asemenea,în acest nou sediu,Jacob Hooy are posibilitatea şi resursele necesare pentru a putea realiza şi etichete personalizate.</w:t>
      </w:r>
    </w:p>
    <w:p w:rsidR="008A25B2" w:rsidRDefault="008A25B2" w:rsidP="008A25B2">
      <w:pPr>
        <w:pStyle w:val="NormalWeb"/>
        <w:spacing w:before="0" w:beforeAutospacing="0" w:after="0" w:afterAutospacing="0"/>
      </w:pPr>
      <w:r>
        <w:rPr>
          <w:rFonts w:ascii="Brush Script MT" w:eastAsiaTheme="minorEastAsia" w:hAnsi="Brush Script MT" w:cstheme="minorBidi"/>
          <w:color w:val="000000" w:themeColor="text1"/>
          <w:kern w:val="24"/>
          <w:sz w:val="80"/>
          <w:szCs w:val="80"/>
          <w:lang w:val="ro-RO"/>
        </w:rPr>
        <w:lastRenderedPageBreak/>
        <w:t>J</w:t>
      </w:r>
      <w:r>
        <w:rPr>
          <w:rFonts w:asciiTheme="minorHAnsi" w:eastAsiaTheme="minorEastAsia" w:hAnsi="Calibri" w:cstheme="minorBidi"/>
          <w:color w:val="000000" w:themeColor="text1"/>
          <w:kern w:val="24"/>
          <w:sz w:val="28"/>
          <w:szCs w:val="28"/>
          <w:lang w:val="ro-RO"/>
        </w:rPr>
        <w:t>acob Hooy menţine vii contactele cu numeroase culturi din întreaga lume : Europa, Asia, Africa, Orientul Mijlociu şi America. Datorită acestei reţele,compania poate asimila şi încorpora în produsele sale o comoară de cunoştinţe</w:t>
      </w:r>
    </w:p>
    <w:p w:rsidR="0041603F" w:rsidRDefault="0041603F">
      <w:bookmarkStart w:id="0" w:name="_GoBack"/>
      <w:bookmarkEnd w:id="0"/>
    </w:p>
    <w:sectPr w:rsidR="004160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5B"/>
    <w:rsid w:val="0041603F"/>
    <w:rsid w:val="0043205B"/>
    <w:rsid w:val="008A25B2"/>
    <w:rsid w:val="00901B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862B3-9B77-45A7-B880-BE433D1F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BC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90651">
      <w:bodyDiv w:val="1"/>
      <w:marLeft w:val="0"/>
      <w:marRight w:val="0"/>
      <w:marTop w:val="0"/>
      <w:marBottom w:val="0"/>
      <w:divBdr>
        <w:top w:val="none" w:sz="0" w:space="0" w:color="auto"/>
        <w:left w:val="none" w:sz="0" w:space="0" w:color="auto"/>
        <w:bottom w:val="none" w:sz="0" w:space="0" w:color="auto"/>
        <w:right w:val="none" w:sz="0" w:space="0" w:color="auto"/>
      </w:divBdr>
    </w:div>
    <w:div w:id="1351299006">
      <w:bodyDiv w:val="1"/>
      <w:marLeft w:val="0"/>
      <w:marRight w:val="0"/>
      <w:marTop w:val="0"/>
      <w:marBottom w:val="0"/>
      <w:divBdr>
        <w:top w:val="none" w:sz="0" w:space="0" w:color="auto"/>
        <w:left w:val="none" w:sz="0" w:space="0" w:color="auto"/>
        <w:bottom w:val="none" w:sz="0" w:space="0" w:color="auto"/>
        <w:right w:val="none" w:sz="0" w:space="0" w:color="auto"/>
      </w:divBdr>
    </w:div>
    <w:div w:id="178468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1805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Enica</dc:creator>
  <cp:keywords/>
  <dc:description/>
  <cp:lastModifiedBy>Simona Enica</cp:lastModifiedBy>
  <cp:revision>3</cp:revision>
  <dcterms:created xsi:type="dcterms:W3CDTF">2014-06-15T21:02:00Z</dcterms:created>
  <dcterms:modified xsi:type="dcterms:W3CDTF">2014-06-15T21:04:00Z</dcterms:modified>
</cp:coreProperties>
</file>